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4F4" w:rsidRDefault="00E964F4" w:rsidP="00E964F4">
      <w:pPr>
        <w:pStyle w:val="2"/>
        <w:rPr>
          <w:rFonts w:ascii="Times New Roman" w:eastAsia="Batang" w:hAnsi="Times New Roman"/>
          <w:i w:val="0"/>
        </w:rPr>
      </w:pPr>
      <w:r>
        <w:rPr>
          <w:rFonts w:ascii="Times New Roman" w:eastAsia="Batang" w:hAnsi="Times New Roman"/>
          <w:i w:val="0"/>
        </w:rPr>
        <w:t xml:space="preserve">Картотека </w:t>
      </w:r>
    </w:p>
    <w:p w:rsidR="00E964F4" w:rsidRDefault="00E964F4" w:rsidP="00E964F4">
      <w:pPr>
        <w:pStyle w:val="2"/>
        <w:rPr>
          <w:rFonts w:ascii="Times New Roman" w:eastAsia="Batang" w:hAnsi="Times New Roman"/>
          <w:i w:val="0"/>
        </w:rPr>
      </w:pPr>
      <w:r>
        <w:rPr>
          <w:rFonts w:ascii="Times New Roman" w:eastAsia="Batang" w:hAnsi="Times New Roman"/>
          <w:i w:val="0"/>
        </w:rPr>
        <w:t>музыкально – дидактических игр</w:t>
      </w:r>
    </w:p>
    <w:p w:rsidR="00E964F4" w:rsidRDefault="00E964F4" w:rsidP="00E964F4">
      <w:pPr>
        <w:pStyle w:val="2"/>
        <w:rPr>
          <w:rFonts w:ascii="Times New Roman" w:eastAsia="Batang" w:hAnsi="Times New Roman"/>
          <w:i w:val="0"/>
        </w:rPr>
      </w:pPr>
      <w:r>
        <w:rPr>
          <w:rFonts w:ascii="Times New Roman" w:eastAsia="Batang" w:hAnsi="Times New Roman"/>
          <w:i w:val="0"/>
        </w:rPr>
        <w:t>подготовительная к школе группа</w:t>
      </w:r>
      <w:bookmarkStart w:id="0" w:name="_GoBack"/>
      <w:bookmarkEnd w:id="0"/>
    </w:p>
    <w:p w:rsidR="00E964F4" w:rsidRDefault="00E964F4" w:rsidP="00BF536C">
      <w:pPr>
        <w:jc w:val="center"/>
        <w:rPr>
          <w:bCs/>
          <w:i/>
          <w:sz w:val="28"/>
          <w:u w:val="single"/>
        </w:rPr>
      </w:pPr>
    </w:p>
    <w:p w:rsidR="00BF536C" w:rsidRPr="00B23B46" w:rsidRDefault="00BF536C" w:rsidP="00BF536C">
      <w:pPr>
        <w:jc w:val="center"/>
        <w:rPr>
          <w:bCs/>
          <w:i/>
          <w:sz w:val="28"/>
          <w:u w:val="single"/>
        </w:rPr>
      </w:pPr>
      <w:r w:rsidRPr="00B23B46">
        <w:rPr>
          <w:bCs/>
          <w:i/>
          <w:sz w:val="28"/>
          <w:u w:val="single"/>
        </w:rPr>
        <w:t xml:space="preserve">Игры на развитие </w:t>
      </w:r>
      <w:proofErr w:type="spellStart"/>
      <w:r w:rsidRPr="00B23B46">
        <w:rPr>
          <w:bCs/>
          <w:i/>
          <w:sz w:val="28"/>
          <w:u w:val="single"/>
        </w:rPr>
        <w:t>звуковысотного</w:t>
      </w:r>
      <w:proofErr w:type="spellEnd"/>
      <w:r w:rsidRPr="00B23B46">
        <w:rPr>
          <w:bCs/>
          <w:i/>
          <w:sz w:val="28"/>
          <w:u w:val="single"/>
        </w:rPr>
        <w:t xml:space="preserve"> слуха.</w:t>
      </w:r>
    </w:p>
    <w:p w:rsidR="00BF536C" w:rsidRPr="00B23B46" w:rsidRDefault="00BF536C" w:rsidP="00BF536C">
      <w:pPr>
        <w:jc w:val="center"/>
        <w:rPr>
          <w:bCs/>
          <w:i/>
          <w:sz w:val="28"/>
          <w:u w:val="single"/>
        </w:rPr>
      </w:pPr>
    </w:p>
    <w:p w:rsidR="00BF536C" w:rsidRPr="00B23B46" w:rsidRDefault="00BF536C" w:rsidP="00BF536C">
      <w:pPr>
        <w:jc w:val="center"/>
        <w:rPr>
          <w:b/>
          <w:bCs/>
        </w:rPr>
      </w:pPr>
      <w:r w:rsidRPr="00B23B46">
        <w:rPr>
          <w:b/>
          <w:bCs/>
        </w:rPr>
        <w:t>Музыкальные лесенки.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 xml:space="preserve">Игровой материал: </w:t>
      </w:r>
      <w:r w:rsidRPr="00B23B46">
        <w:t xml:space="preserve">Четыре комплекта карточек - с обоих сторон красного, жёлтого, зелёного цвета. В один комплект входят 12 карточек (6пар). Каждая пара состоит </w:t>
      </w:r>
      <w:proofErr w:type="gramStart"/>
      <w:r w:rsidRPr="00B23B46">
        <w:t>из карточки</w:t>
      </w:r>
      <w:proofErr w:type="gramEnd"/>
      <w:r w:rsidRPr="00B23B46">
        <w:t xml:space="preserve"> на которой нарисована лесенка, карточки с изображением кружков, соответствуют ступенькам лесенки. Всего две карточки с 3-мя ступеньками вверх и вниз; 2 по 4 ступеньки; 2 по 5 ступенек. Металлофон, ширма.  </w:t>
      </w:r>
    </w:p>
    <w:p w:rsidR="00BF536C" w:rsidRPr="00B23B46" w:rsidRDefault="00BF536C" w:rsidP="00BF536C">
      <w:pPr>
        <w:jc w:val="both"/>
        <w:rPr>
          <w:b/>
          <w:bCs/>
          <w:sz w:val="32"/>
        </w:rPr>
      </w:pPr>
      <w:r w:rsidRPr="00B23B46">
        <w:rPr>
          <w:b/>
          <w:bCs/>
          <w:i/>
          <w:iCs/>
        </w:rPr>
        <w:t>Ход игры:</w:t>
      </w:r>
      <w:r w:rsidRPr="00B23B46">
        <w:rPr>
          <w:b/>
          <w:bCs/>
          <w:sz w:val="32"/>
        </w:rPr>
        <w:t xml:space="preserve"> </w:t>
      </w:r>
      <w:r w:rsidRPr="00B23B46">
        <w:t>Играют от 3-х до 7 детей, один – ведущий. Ведущий делит все карточки поровну: карточки с кружочками складывает перед собой, карточки с лесенками раздаёт поровну играющим. Затем показывает карточку с кружочками, дети поют звуки в определённом порядке вниз или вверх. На вопрос ведущего, у кого есть такая лесенка отвечает тот, у кого такая карточка. Побеждает тот, у которого первыми подберутся парные карточки.</w:t>
      </w:r>
      <w:r w:rsidRPr="00B23B46">
        <w:rPr>
          <w:b/>
          <w:bCs/>
          <w:sz w:val="32"/>
        </w:rPr>
        <w:t xml:space="preserve">  </w:t>
      </w:r>
    </w:p>
    <w:p w:rsidR="00BF536C" w:rsidRPr="00B23B46" w:rsidRDefault="00BF536C" w:rsidP="00BF536C">
      <w:pPr>
        <w:jc w:val="both"/>
      </w:pPr>
    </w:p>
    <w:p w:rsidR="00BF536C" w:rsidRPr="00B23B46" w:rsidRDefault="00BF536C" w:rsidP="00BF536C">
      <w:pPr>
        <w:jc w:val="center"/>
        <w:rPr>
          <w:b/>
          <w:bCs/>
        </w:rPr>
      </w:pPr>
      <w:r w:rsidRPr="00B23B46">
        <w:rPr>
          <w:b/>
          <w:bCs/>
        </w:rPr>
        <w:t>Бубенчики.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>Игровой материал:</w:t>
      </w:r>
      <w:r w:rsidRPr="00B23B46">
        <w:t xml:space="preserve"> 12 парных карточек. На их нотоносцах ноты до-2, ля-1, фа-1. 12 карточек с изображением бубенчиков </w:t>
      </w:r>
      <w:proofErr w:type="gramStart"/>
      <w:r w:rsidRPr="00B23B46">
        <w:t>на линейках</w:t>
      </w:r>
      <w:proofErr w:type="gramEnd"/>
      <w:r w:rsidRPr="00B23B46">
        <w:t xml:space="preserve"> соответствующих этим нотам. Карточки с отдельными нотами и бубенчиками: красные, синие, зелёные и жёлтые. Металлофон, ширма. 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>Ход игры:</w:t>
      </w:r>
      <w:r w:rsidRPr="00B23B46">
        <w:rPr>
          <w:b/>
          <w:bCs/>
          <w:sz w:val="32"/>
        </w:rPr>
        <w:t xml:space="preserve"> </w:t>
      </w:r>
      <w:r w:rsidRPr="00B23B46">
        <w:t>Ведущий раздаёт детям карточки разноцветные с бубенчиками. Карточки с нотами и металлофон прячут за ширму. Дети поют песню «Бубенчики», затем ведущий показывает карточку с обратной стороны, играет звук, предлагает угадать детям, какая эта нота. Ребёнок отгадывает и накрывает изображение у себя на карточке. Выигрывает тот, кто первый соберёт парные карточки.</w:t>
      </w:r>
    </w:p>
    <w:p w:rsidR="00BF536C" w:rsidRPr="00B23B46" w:rsidRDefault="00BF536C" w:rsidP="00BF536C">
      <w:pPr>
        <w:jc w:val="both"/>
      </w:pPr>
    </w:p>
    <w:p w:rsidR="00BF536C" w:rsidRPr="00B23B46" w:rsidRDefault="00BF536C" w:rsidP="00BF536C">
      <w:pPr>
        <w:jc w:val="center"/>
        <w:rPr>
          <w:b/>
          <w:bCs/>
        </w:rPr>
      </w:pPr>
      <w:r w:rsidRPr="00B23B46">
        <w:rPr>
          <w:b/>
          <w:bCs/>
        </w:rPr>
        <w:t>Лесенка-</w:t>
      </w:r>
      <w:proofErr w:type="spellStart"/>
      <w:r w:rsidRPr="00B23B46">
        <w:rPr>
          <w:b/>
          <w:bCs/>
        </w:rPr>
        <w:t>чудесенка</w:t>
      </w:r>
      <w:proofErr w:type="spellEnd"/>
      <w:r w:rsidRPr="00B23B46">
        <w:rPr>
          <w:b/>
          <w:bCs/>
        </w:rPr>
        <w:t>.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>Игровой материал:</w:t>
      </w:r>
      <w:r w:rsidRPr="00B23B46">
        <w:t xml:space="preserve"> Лесенка со ступеньками, каждая ступенька разного цвета, 5 фишек, соответствующих по цвету ступенькам.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>Ход игры:</w:t>
      </w:r>
      <w:r w:rsidRPr="00B23B46">
        <w:rPr>
          <w:b/>
          <w:bCs/>
        </w:rPr>
        <w:t xml:space="preserve"> </w:t>
      </w:r>
      <w:r w:rsidRPr="00B23B46">
        <w:t>Воспитатель играет определённую мелодию, дети на лесенках выкладывают эту мелодию (движение вверх, вниз, через ступеньку, на одном звуке и т.д.)</w:t>
      </w:r>
    </w:p>
    <w:p w:rsidR="00BF536C" w:rsidRPr="00B23B46" w:rsidRDefault="00BF536C" w:rsidP="00BF536C">
      <w:pPr>
        <w:jc w:val="both"/>
      </w:pPr>
    </w:p>
    <w:p w:rsidR="00BF536C" w:rsidRPr="00B23B46" w:rsidRDefault="00BF536C" w:rsidP="00BF536C">
      <w:pPr>
        <w:jc w:val="center"/>
        <w:rPr>
          <w:b/>
          <w:bCs/>
        </w:rPr>
      </w:pPr>
      <w:r w:rsidRPr="00B23B46">
        <w:rPr>
          <w:b/>
          <w:bCs/>
        </w:rPr>
        <w:t>Учёный кузнечик.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 xml:space="preserve">Игровой материал: </w:t>
      </w:r>
      <w:r w:rsidRPr="00B23B46">
        <w:t>Картинка с изображением цветов и ученого кузнечика, металлофон.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 xml:space="preserve">Ход игры: </w:t>
      </w:r>
      <w:r w:rsidRPr="00B23B46">
        <w:t>Вот ученый кузнечик. Он прыгает по цветам так, как ему указывают. Ну-ка, кузнечик, прыгай до третьего цветка, а оттуда – вниз. А теперь до пятого цветка – и опять вниз. А теперь на второй цветок – и вниз.</w:t>
      </w:r>
    </w:p>
    <w:p w:rsidR="00BF536C" w:rsidRPr="00BF536C" w:rsidRDefault="00BF536C" w:rsidP="00BF536C">
      <w:pPr>
        <w:jc w:val="both"/>
        <w:rPr>
          <w:b/>
          <w:bCs/>
        </w:rPr>
      </w:pPr>
      <w:r w:rsidRPr="00B23B46">
        <w:rPr>
          <w:b/>
          <w:bCs/>
        </w:rPr>
        <w:t xml:space="preserve">Примечание. </w:t>
      </w:r>
      <w:r w:rsidRPr="00B23B46">
        <w:t xml:space="preserve">Пение слов «Скок, скок, скок!» сопровождайте движением руки. Движение кузнечика по цветам сопровождается на мелодическом инструменте. Ребёнок в это время внимательно смотрит на картинки и выбирает подходящую той музыке, которую сыграл взрослый. Кузнечика можно вырезать из картона и прикрепить его к кончику указки. Во время пения ребёнок сможет управлять кузнечиком, </w:t>
      </w:r>
      <w:proofErr w:type="spellStart"/>
      <w:r w:rsidRPr="00B23B46">
        <w:t>пропевая</w:t>
      </w:r>
      <w:proofErr w:type="spellEnd"/>
      <w:r w:rsidRPr="00B23B46">
        <w:t xml:space="preserve"> слова «Скок, скок…».</w:t>
      </w:r>
    </w:p>
    <w:p w:rsidR="00BF536C" w:rsidRPr="00B23B46" w:rsidRDefault="00BF536C" w:rsidP="00BF536C">
      <w:pPr>
        <w:jc w:val="center"/>
        <w:rPr>
          <w:i/>
          <w:iCs/>
          <w:sz w:val="28"/>
          <w:u w:val="single"/>
        </w:rPr>
      </w:pPr>
      <w:r w:rsidRPr="00B23B46">
        <w:rPr>
          <w:i/>
          <w:iCs/>
          <w:sz w:val="28"/>
          <w:u w:val="single"/>
        </w:rPr>
        <w:t>Игры на развитие чувства ритма.</w:t>
      </w:r>
    </w:p>
    <w:p w:rsidR="00BF536C" w:rsidRPr="00B23B46" w:rsidRDefault="00BF536C" w:rsidP="00BF536C">
      <w:pPr>
        <w:jc w:val="center"/>
        <w:rPr>
          <w:i/>
          <w:iCs/>
          <w:sz w:val="28"/>
          <w:u w:val="single"/>
        </w:rPr>
      </w:pPr>
    </w:p>
    <w:p w:rsidR="00BF536C" w:rsidRPr="00B23B46" w:rsidRDefault="00BF536C" w:rsidP="00BF536C">
      <w:pPr>
        <w:jc w:val="center"/>
        <w:rPr>
          <w:b/>
          <w:bCs/>
        </w:rPr>
      </w:pPr>
      <w:r w:rsidRPr="00B23B46">
        <w:rPr>
          <w:b/>
          <w:bCs/>
        </w:rPr>
        <w:t>Весёлый поезд.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 xml:space="preserve">Игровой материал: </w:t>
      </w:r>
      <w:r w:rsidRPr="00B23B46">
        <w:t>Небольшая игрушка паровоза с вагонами, фортепиано.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lastRenderedPageBreak/>
        <w:t>Ход игры:</w:t>
      </w:r>
      <w:r w:rsidRPr="00B23B46">
        <w:t xml:space="preserve"> Педагог исполняет музыкальную пьесу, передавая движение паровоза: сначала он двигается медленно, затем быстрее и совсем быстро, к концу пьесы музыка замедляется и останавливается. Пир повторном исполнении пьесы педагог предлагает детям представить себя паровозом и вагонами и двигаться в соответствии с музыкой.</w:t>
      </w:r>
    </w:p>
    <w:p w:rsidR="00BF536C" w:rsidRPr="00B23B46" w:rsidRDefault="00BF536C" w:rsidP="00BF536C">
      <w:pPr>
        <w:jc w:val="center"/>
      </w:pPr>
    </w:p>
    <w:p w:rsidR="00BF536C" w:rsidRPr="00B23B46" w:rsidRDefault="00BF536C" w:rsidP="00BF536C">
      <w:pPr>
        <w:jc w:val="center"/>
        <w:rPr>
          <w:b/>
          <w:bCs/>
        </w:rPr>
      </w:pPr>
      <w:r w:rsidRPr="00B23B46">
        <w:rPr>
          <w:b/>
          <w:bCs/>
        </w:rPr>
        <w:t>Наше путешествие.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 xml:space="preserve">Игровой материал: </w:t>
      </w:r>
      <w:r w:rsidRPr="00B23B46">
        <w:t>Металлофон, бубен, ложки, барабан.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>Ход игры:</w:t>
      </w:r>
      <w:r w:rsidRPr="00B23B46">
        <w:t xml:space="preserve"> Воспитатель предлагает детям придумать рассказ о своём путешествии, которое можно изобразить на каком-нибудь музыкальном инструменте. </w:t>
      </w:r>
      <w:proofErr w:type="gramStart"/>
      <w:r w:rsidRPr="00B23B46">
        <w:t>Например</w:t>
      </w:r>
      <w:proofErr w:type="gramEnd"/>
      <w:r w:rsidRPr="00B23B46">
        <w:t>: Оля вышла из дома и побежала вниз по лестнице, затем попрыгала на скакалке, а когда ей надоело прыгать, решила снова пойти домой и побежала вверх по лесенке к своей квартире (показ на металлофоне).</w:t>
      </w:r>
    </w:p>
    <w:p w:rsidR="00BF536C" w:rsidRPr="00B23B46" w:rsidRDefault="00BF536C" w:rsidP="00BF536C">
      <w:pPr>
        <w:jc w:val="center"/>
        <w:rPr>
          <w:b/>
          <w:bCs/>
        </w:rPr>
      </w:pPr>
      <w:r w:rsidRPr="00B23B46">
        <w:rPr>
          <w:b/>
          <w:bCs/>
        </w:rPr>
        <w:t>Выполни задание.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 xml:space="preserve">Игровой материал: </w:t>
      </w:r>
      <w:proofErr w:type="spellStart"/>
      <w:r w:rsidRPr="00B23B46">
        <w:t>Фланелеграф</w:t>
      </w:r>
      <w:proofErr w:type="spellEnd"/>
      <w:r w:rsidRPr="00B23B46">
        <w:t xml:space="preserve">, карточки с изображением длинных и коротких звуков, музыкальные инструменты (металлофон, баян, </w:t>
      </w:r>
      <w:proofErr w:type="spellStart"/>
      <w:r w:rsidRPr="00B23B46">
        <w:t>триола</w:t>
      </w:r>
      <w:proofErr w:type="spellEnd"/>
      <w:r w:rsidRPr="00B23B46">
        <w:t>, пианино).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 xml:space="preserve">Ход игры: </w:t>
      </w:r>
      <w:r w:rsidRPr="00B23B46">
        <w:t xml:space="preserve">Воспитатель проигрывает на одном из инструментов ритмический рисунок, ребёнок должен этот рисунок выложить на </w:t>
      </w:r>
      <w:proofErr w:type="spellStart"/>
      <w:r w:rsidRPr="00B23B46">
        <w:t>фланелеграфе</w:t>
      </w:r>
      <w:proofErr w:type="spellEnd"/>
      <w:r w:rsidRPr="00B23B46">
        <w:t>. Дети, которые сидят за столом выкладывают ритмический рисунок на столе.</w:t>
      </w:r>
    </w:p>
    <w:p w:rsidR="00BF536C" w:rsidRPr="00B23B46" w:rsidRDefault="00BF536C" w:rsidP="00BF536C">
      <w:pPr>
        <w:jc w:val="both"/>
      </w:pPr>
    </w:p>
    <w:p w:rsidR="00BF536C" w:rsidRPr="00B23B46" w:rsidRDefault="00BF536C" w:rsidP="00BF536C">
      <w:pPr>
        <w:jc w:val="center"/>
        <w:rPr>
          <w:i/>
          <w:iCs/>
          <w:sz w:val="28"/>
          <w:u w:val="single"/>
        </w:rPr>
      </w:pPr>
      <w:r w:rsidRPr="00B23B46">
        <w:rPr>
          <w:i/>
          <w:iCs/>
          <w:sz w:val="28"/>
          <w:u w:val="single"/>
        </w:rPr>
        <w:t>Игры на различие тембровой окраски.</w:t>
      </w:r>
    </w:p>
    <w:p w:rsidR="00BF536C" w:rsidRPr="00B23B46" w:rsidRDefault="00BF536C" w:rsidP="00BF536C">
      <w:pPr>
        <w:jc w:val="center"/>
        <w:rPr>
          <w:i/>
          <w:iCs/>
          <w:sz w:val="28"/>
          <w:u w:val="single"/>
        </w:rPr>
      </w:pPr>
    </w:p>
    <w:p w:rsidR="00BF536C" w:rsidRPr="00B23B46" w:rsidRDefault="00BF536C" w:rsidP="00BF536C">
      <w:pPr>
        <w:jc w:val="center"/>
        <w:rPr>
          <w:b/>
          <w:bCs/>
        </w:rPr>
      </w:pPr>
      <w:r w:rsidRPr="00B23B46">
        <w:rPr>
          <w:b/>
          <w:bCs/>
        </w:rPr>
        <w:t>Музыкальные загадки.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 xml:space="preserve">Игровой материал: </w:t>
      </w:r>
      <w:r w:rsidRPr="00B23B46">
        <w:t>Металлофон, треугольник, бубенчики, бубен, арфа, цимбалы.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 xml:space="preserve">Ход игры: </w:t>
      </w:r>
      <w:r w:rsidRPr="00B23B46">
        <w:t xml:space="preserve">Дети сидят полукругом перед ширмой, за которой на столе находятся музыкальные инструменты и игрушки. Ребёнок-ведущий проигрывает мелодию или ритмический рисунок на одном из инструментов, дети отгадывают. За правильный </w:t>
      </w:r>
      <w:proofErr w:type="gramStart"/>
      <w:r w:rsidRPr="00B23B46">
        <w:t>ответ  ребёнок</w:t>
      </w:r>
      <w:proofErr w:type="gramEnd"/>
      <w:r w:rsidRPr="00B23B46">
        <w:t xml:space="preserve"> получает фишку. Выигрывает тот, у кого больше фишек.</w:t>
      </w:r>
    </w:p>
    <w:p w:rsidR="00BF536C" w:rsidRPr="00B23B46" w:rsidRDefault="00BF536C" w:rsidP="00BF536C">
      <w:pPr>
        <w:jc w:val="both"/>
        <w:rPr>
          <w:i/>
          <w:iCs/>
          <w:sz w:val="28"/>
          <w:u w:val="single"/>
        </w:rPr>
      </w:pPr>
    </w:p>
    <w:p w:rsidR="00BF536C" w:rsidRPr="00B23B46" w:rsidRDefault="00BF536C" w:rsidP="00BF536C">
      <w:pPr>
        <w:jc w:val="center"/>
        <w:rPr>
          <w:b/>
          <w:bCs/>
        </w:rPr>
      </w:pPr>
      <w:r w:rsidRPr="00B23B46">
        <w:rPr>
          <w:b/>
          <w:bCs/>
        </w:rPr>
        <w:t>Музыкальные инструменты.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 xml:space="preserve">Игровой материал: </w:t>
      </w:r>
      <w:r w:rsidRPr="00B23B46">
        <w:t xml:space="preserve">8 карточек по типу лото с цветными полосками внизу (2 – красной, 2 – зелёной, 2 – жёлтой). На 4-х карточках каждого цвета по две пустые клетки. На остальных по одной пустой клетке. На всех остальных клетках контурное изображение музыкальных инструментов, повторяющееся 4 раза, на 28 маленьких карточках изображены такие же музыкальные инструменты, обратная сторона которых соответствует цвету полосок на больших карточках. Музыкальные инструменты: </w:t>
      </w:r>
      <w:proofErr w:type="spellStart"/>
      <w:proofErr w:type="gramStart"/>
      <w:r w:rsidRPr="00B23B46">
        <w:t>триола</w:t>
      </w:r>
      <w:proofErr w:type="spellEnd"/>
      <w:r w:rsidRPr="00B23B46">
        <w:t xml:space="preserve">,  </w:t>
      </w:r>
      <w:proofErr w:type="spellStart"/>
      <w:r w:rsidRPr="00B23B46">
        <w:t>аккоррдеон</w:t>
      </w:r>
      <w:proofErr w:type="spellEnd"/>
      <w:proofErr w:type="gramEnd"/>
      <w:r w:rsidRPr="00B23B46">
        <w:t>, барабан, бубен, цитра, домра, металлофон.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 xml:space="preserve">Ход игры: </w:t>
      </w:r>
      <w:r w:rsidRPr="00B23B46">
        <w:t>Играют четверо детей и пятый ведущий. После пения песни, ведущий напоминает звучание каждого инструмента, и все начинают играть. На вопрос ведущего: «Какой инструмент играет?», отвечает тот ребёнок, у которого соответствующая по цвету полоска на карточке цвету карточке водящего. Выигрывает тот, кто первым закроет свои рисунки на карточках цветным изображением музыкальных инструментов.</w:t>
      </w:r>
    </w:p>
    <w:p w:rsidR="00BF536C" w:rsidRPr="00B23B46" w:rsidRDefault="00BF536C" w:rsidP="00BF536C">
      <w:pPr>
        <w:jc w:val="both"/>
      </w:pPr>
    </w:p>
    <w:p w:rsidR="00BF536C" w:rsidRPr="00B23B46" w:rsidRDefault="00BF536C" w:rsidP="00BF536C">
      <w:pPr>
        <w:jc w:val="both"/>
      </w:pPr>
    </w:p>
    <w:p w:rsidR="00BF536C" w:rsidRPr="00B23B46" w:rsidRDefault="00BF536C" w:rsidP="00BF536C">
      <w:pPr>
        <w:jc w:val="center"/>
        <w:rPr>
          <w:b/>
          <w:bCs/>
          <w:sz w:val="32"/>
        </w:rPr>
      </w:pPr>
      <w:r w:rsidRPr="00B23B46">
        <w:rPr>
          <w:b/>
          <w:bCs/>
        </w:rPr>
        <w:t>Кого встретил колобок.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 xml:space="preserve">Цель: </w:t>
      </w:r>
      <w:r w:rsidRPr="00B23B46">
        <w:t xml:space="preserve">Развивать у детей представление о </w:t>
      </w:r>
      <w:proofErr w:type="gramStart"/>
      <w:r w:rsidRPr="00B23B46">
        <w:t>регистрах  (</w:t>
      </w:r>
      <w:proofErr w:type="gramEnd"/>
      <w:r w:rsidRPr="00B23B46">
        <w:t>высокий, средний, низкий).</w:t>
      </w:r>
    </w:p>
    <w:p w:rsidR="00BF536C" w:rsidRPr="00BF536C" w:rsidRDefault="00BF536C" w:rsidP="00BF536C">
      <w:pPr>
        <w:jc w:val="both"/>
      </w:pPr>
      <w:r w:rsidRPr="00B23B46">
        <w:rPr>
          <w:b/>
          <w:bCs/>
          <w:i/>
          <w:iCs/>
        </w:rPr>
        <w:t>Игровой материал:</w:t>
      </w:r>
      <w:r w:rsidRPr="00B23B46">
        <w:t xml:space="preserve"> Карточка из плотного картона, разделена на две части: слева изображен весёлый колобок; справа вырезано окошко. С обратной стороны – заклеено. В щель вставляется полоска из картона в виде линейки</w:t>
      </w:r>
      <w:r>
        <w:t xml:space="preserve">, разделённой на четыре равные </w:t>
      </w:r>
    </w:p>
    <w:p w:rsidR="00BF536C" w:rsidRPr="00B23B46" w:rsidRDefault="00BF536C" w:rsidP="00BF536C">
      <w:pPr>
        <w:jc w:val="both"/>
      </w:pPr>
      <w:r w:rsidRPr="00B23B46">
        <w:t>части, на каждой из которой изображён тот или иной персонаж сказки (заяц, лиса, волк, медведь). Линейка должна передвигаться, чтобы каждый раз в окошке появлялся один из персонажей.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lastRenderedPageBreak/>
        <w:t>Ход игры:</w:t>
      </w:r>
      <w:r w:rsidRPr="00B23B46">
        <w:t xml:space="preserve"> Дети вспоминают сказку «Колобок», перечисляют всех героев, которые встречаются колобку на пути. Затем педагог исполняет в разной последовательности музыкальные пьесы, характеризующие персонажи сказки. Каждая пьеса звучит в определённом регистре: «заяц» - высокий, «лиса» - средний, «волк» - низкий, «медведь2 – очень низкий. После прослушивания какой-либо пьесы дети отгадывают, кто изображён в музыке (кого встретил колобок), и передвигают линейку. 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>Музыкальный репертуар:</w:t>
      </w:r>
      <w:r w:rsidRPr="00B23B46">
        <w:t xml:space="preserve"> «Кого встретил колобок?» </w:t>
      </w:r>
      <w:proofErr w:type="spellStart"/>
      <w:r w:rsidRPr="00B23B46">
        <w:t>Левкодимова</w:t>
      </w:r>
      <w:proofErr w:type="spellEnd"/>
      <w:r w:rsidRPr="00B23B46">
        <w:t>.</w:t>
      </w:r>
    </w:p>
    <w:p w:rsidR="00BF536C" w:rsidRPr="00B23B46" w:rsidRDefault="00BF536C" w:rsidP="00BF536C">
      <w:pPr>
        <w:jc w:val="both"/>
      </w:pPr>
    </w:p>
    <w:p w:rsidR="00BF536C" w:rsidRPr="00B23B46" w:rsidRDefault="00BF536C" w:rsidP="00BF536C">
      <w:pPr>
        <w:jc w:val="center"/>
        <w:rPr>
          <w:i/>
          <w:iCs/>
          <w:sz w:val="28"/>
          <w:u w:val="single"/>
        </w:rPr>
      </w:pPr>
      <w:r w:rsidRPr="00B23B46">
        <w:rPr>
          <w:i/>
          <w:iCs/>
          <w:sz w:val="28"/>
          <w:u w:val="single"/>
        </w:rPr>
        <w:t>Игры на различие динамики.</w:t>
      </w:r>
    </w:p>
    <w:p w:rsidR="00BF536C" w:rsidRPr="00B23B46" w:rsidRDefault="00BF536C" w:rsidP="00BF536C">
      <w:pPr>
        <w:jc w:val="center"/>
        <w:rPr>
          <w:i/>
          <w:iCs/>
          <w:sz w:val="28"/>
          <w:u w:val="single"/>
        </w:rPr>
      </w:pPr>
    </w:p>
    <w:p w:rsidR="00BF536C" w:rsidRPr="00B23B46" w:rsidRDefault="00BF536C" w:rsidP="00BF536C">
      <w:pPr>
        <w:jc w:val="center"/>
        <w:rPr>
          <w:b/>
          <w:bCs/>
        </w:rPr>
      </w:pPr>
      <w:r w:rsidRPr="00B23B46">
        <w:rPr>
          <w:b/>
          <w:bCs/>
        </w:rPr>
        <w:t>Море.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>Игровой материал:</w:t>
      </w:r>
      <w:r w:rsidRPr="00B23B46">
        <w:t xml:space="preserve"> Три карточки с изображением моря – спокойного, взволнованного, бушующего; грамзапись.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>Ход игры:</w:t>
      </w:r>
      <w:r w:rsidRPr="00B23B46">
        <w:rPr>
          <w:b/>
          <w:bCs/>
          <w:sz w:val="32"/>
        </w:rPr>
        <w:t xml:space="preserve"> </w:t>
      </w:r>
      <w:r w:rsidRPr="00B23B46">
        <w:t>Воспитатель предлагает послушать детям пьесу Римского-</w:t>
      </w:r>
      <w:proofErr w:type="spellStart"/>
      <w:r w:rsidRPr="00B23B46">
        <w:t>Корсакого</w:t>
      </w:r>
      <w:proofErr w:type="spellEnd"/>
      <w:r w:rsidRPr="00B23B46">
        <w:t xml:space="preserve"> «Море» и рассказывает, что композитор ярко выразил картины моря, какое оно бывает тихое, спокойное, взволнованное, бушующее. При повторном прослушивании предлагает детям разложить картинки в той последовательности, в которой они звучали.</w:t>
      </w:r>
    </w:p>
    <w:p w:rsidR="00BF536C" w:rsidRPr="00B23B46" w:rsidRDefault="00BF536C" w:rsidP="00BF536C">
      <w:pPr>
        <w:jc w:val="both"/>
      </w:pPr>
    </w:p>
    <w:p w:rsidR="00BF536C" w:rsidRPr="00B23B46" w:rsidRDefault="00BF536C" w:rsidP="00BF536C">
      <w:pPr>
        <w:jc w:val="center"/>
        <w:rPr>
          <w:b/>
          <w:bCs/>
        </w:rPr>
      </w:pPr>
      <w:r w:rsidRPr="00B23B46">
        <w:rPr>
          <w:b/>
          <w:bCs/>
        </w:rPr>
        <w:t>Кто самый внимательный.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 xml:space="preserve">Цель: </w:t>
      </w:r>
      <w:r w:rsidRPr="00B23B46">
        <w:t xml:space="preserve">Упражнять детей в различении четырёх динамических оттенков музыки: громко, умеренно громко, умеренно тихо, тихо. Знать песню «Громко-тихо» </w:t>
      </w:r>
      <w:proofErr w:type="spellStart"/>
      <w:r w:rsidRPr="00B23B46">
        <w:t>Левкодимова</w:t>
      </w:r>
      <w:proofErr w:type="spellEnd"/>
      <w:r w:rsidRPr="00B23B46">
        <w:t>.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 xml:space="preserve">Игровой материал: </w:t>
      </w:r>
      <w:r w:rsidRPr="00B23B46">
        <w:t xml:space="preserve">Три набора аккордеонов, разных по размеру: большой(красный), средний(синий), маленький(зелёный), очень маленький(жёлтый). Поощрительные жетоны, детский аккордеон, ширмы, карточки с заданиями – с изображением цветных кирпичиков, расположенных в различной последовательности: 1) красный, синий, зелёный, жёлтый; 2) синий, красный, зелёный, жёлтый; 3) жёлтый, зелёный, синий, красный; 4) жёлтый, синий, зелёный, красный.  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>Ход игры:</w:t>
      </w:r>
      <w:r w:rsidRPr="00B23B46">
        <w:t xml:space="preserve"> Играют 4 детей, один из них ведущий. Он раздаёт детям по одному набору аккордеонов и ширму. Вначале дети поют песню, прослушивают звучание каждого аккордеона, стараясь правильно соотнести цвет с силой звучания. Затем ведущий просит прослушать задание. Дети за ширмами выкладывают аккордеоны разной величины в соответствии с предложенной последовательностью динамических оттенков. После этого они проверяют выполненное задание. За правильное выполнение ребёнок получает жетон. </w:t>
      </w:r>
    </w:p>
    <w:p w:rsidR="00BF536C" w:rsidRPr="00B23B46" w:rsidRDefault="00BF536C" w:rsidP="00BF536C">
      <w:pPr>
        <w:jc w:val="both"/>
      </w:pPr>
    </w:p>
    <w:p w:rsidR="00BF536C" w:rsidRPr="00B23B46" w:rsidRDefault="00BF536C" w:rsidP="00BF536C">
      <w:pPr>
        <w:jc w:val="center"/>
        <w:rPr>
          <w:i/>
          <w:iCs/>
          <w:sz w:val="28"/>
          <w:u w:val="single"/>
        </w:rPr>
      </w:pPr>
      <w:r w:rsidRPr="00B23B46">
        <w:rPr>
          <w:i/>
          <w:iCs/>
          <w:sz w:val="28"/>
          <w:u w:val="single"/>
        </w:rPr>
        <w:t>Игры на восприятие музыки.</w:t>
      </w:r>
    </w:p>
    <w:p w:rsidR="00BF536C" w:rsidRPr="00B23B46" w:rsidRDefault="00BF536C" w:rsidP="00BF536C">
      <w:pPr>
        <w:jc w:val="center"/>
        <w:rPr>
          <w:i/>
          <w:iCs/>
          <w:sz w:val="28"/>
          <w:u w:val="single"/>
        </w:rPr>
      </w:pPr>
    </w:p>
    <w:p w:rsidR="00BF536C" w:rsidRPr="00B23B46" w:rsidRDefault="00BF536C" w:rsidP="00BF536C">
      <w:pPr>
        <w:ind w:left="360"/>
        <w:jc w:val="center"/>
        <w:rPr>
          <w:b/>
          <w:bCs/>
        </w:rPr>
      </w:pPr>
      <w:r w:rsidRPr="00B23B46">
        <w:rPr>
          <w:b/>
          <w:bCs/>
        </w:rPr>
        <w:t>Наши песни.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>Игровой материал:</w:t>
      </w:r>
      <w:r w:rsidRPr="00B23B46">
        <w:t xml:space="preserve"> Карточки-картинки, иллюстрирующие содержание знакомых песен, металлофон, записи песен, фишки.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>Ход игры:</w:t>
      </w:r>
      <w:r w:rsidRPr="00B23B46">
        <w:t xml:space="preserve"> Исполняется мелодия песни на металлофоне, проигрывается в записи, дети по услышанной мелодии узнают песню и указывают на нужную картинку. Выигрывает тот, у кого больше фишек.</w:t>
      </w:r>
    </w:p>
    <w:p w:rsidR="00BF536C" w:rsidRPr="00B23B46" w:rsidRDefault="00BF536C" w:rsidP="00BF536C"/>
    <w:p w:rsidR="00BF536C" w:rsidRPr="00B23B46" w:rsidRDefault="00BF536C" w:rsidP="00BF536C">
      <w:pPr>
        <w:jc w:val="center"/>
        <w:rPr>
          <w:b/>
          <w:bCs/>
        </w:rPr>
      </w:pPr>
      <w:r w:rsidRPr="00B23B46">
        <w:rPr>
          <w:b/>
          <w:bCs/>
        </w:rPr>
        <w:t>Чей это марш?</w:t>
      </w:r>
      <w:r w:rsidRPr="00B23B46">
        <w:rPr>
          <w:b/>
          <w:bCs/>
          <w:sz w:val="32"/>
        </w:rPr>
        <w:t xml:space="preserve">         </w:t>
      </w:r>
      <w:r w:rsidRPr="00B23B46">
        <w:rPr>
          <w:b/>
          <w:bCs/>
        </w:rPr>
        <w:t xml:space="preserve">                     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>Цель:</w:t>
      </w:r>
      <w:r w:rsidRPr="00B23B46">
        <w:t xml:space="preserve"> Расширить у детей представление о жанрах музыки, развивать умение различать характер марша.</w:t>
      </w:r>
    </w:p>
    <w:p w:rsidR="00BF536C" w:rsidRPr="00BF536C" w:rsidRDefault="00BF536C" w:rsidP="00BF536C">
      <w:pPr>
        <w:jc w:val="both"/>
      </w:pPr>
      <w:r w:rsidRPr="00B23B46">
        <w:rPr>
          <w:b/>
          <w:bCs/>
          <w:i/>
          <w:iCs/>
        </w:rPr>
        <w:t>Игровой материал:</w:t>
      </w:r>
      <w:r w:rsidRPr="00B23B46">
        <w:t xml:space="preserve"> Прямоугольная карточка (38-13см), разделённая на три квадрата. На </w:t>
      </w:r>
      <w:proofErr w:type="gramStart"/>
      <w:r w:rsidRPr="00B23B46">
        <w:t>первом  -</w:t>
      </w:r>
      <w:proofErr w:type="gramEnd"/>
      <w:r w:rsidRPr="00B23B46">
        <w:t xml:space="preserve"> изображены марширующие пионеры; на втором - марширующие солдаты; на третьем – игрушечные солдатики. Три картонные фишк</w:t>
      </w:r>
      <w:r>
        <w:t>и (разноцветные)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>Ход игры:</w:t>
      </w:r>
      <w:r w:rsidRPr="00B23B46">
        <w:t xml:space="preserve"> Дети слушают три разнохарактерные части марша, исполняемые поочерёдно. По характеру звучания, по выразительным особенностям дети должны догадаться, чей это марш и закрыть фишкой соответствующую картинку.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lastRenderedPageBreak/>
        <w:t xml:space="preserve">Музыкальный материал: </w:t>
      </w:r>
      <w:r w:rsidRPr="00B23B46">
        <w:t xml:space="preserve">«Детский марш», «Маршируют солдаты», «Марш игрушечных солдатиков» </w:t>
      </w:r>
      <w:proofErr w:type="spellStart"/>
      <w:r w:rsidRPr="00B23B46">
        <w:t>Г.Левкодимова</w:t>
      </w:r>
      <w:proofErr w:type="spellEnd"/>
      <w:r w:rsidRPr="00B23B46">
        <w:t>.</w:t>
      </w:r>
    </w:p>
    <w:p w:rsidR="00BF536C" w:rsidRPr="00B23B46" w:rsidRDefault="00BF536C" w:rsidP="00BF536C">
      <w:pPr>
        <w:jc w:val="both"/>
      </w:pPr>
    </w:p>
    <w:p w:rsidR="00BF536C" w:rsidRPr="00B23B46" w:rsidRDefault="00BF536C" w:rsidP="00BF536C">
      <w:pPr>
        <w:jc w:val="center"/>
        <w:rPr>
          <w:b/>
          <w:bCs/>
        </w:rPr>
      </w:pPr>
      <w:r w:rsidRPr="00B23B46">
        <w:rPr>
          <w:b/>
          <w:bCs/>
        </w:rPr>
        <w:t>Слушаем внимательно.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 xml:space="preserve">Игровой материал: </w:t>
      </w:r>
      <w:r w:rsidRPr="00B23B46">
        <w:t>Записи инструментальной музыки, знакомой детям, детские музыкальные инструменты (пианино, аккордеон, скрипка).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>Ход игры:</w:t>
      </w:r>
      <w:r w:rsidRPr="00B23B46">
        <w:t xml:space="preserve"> Дети сидят полукругом перед столом, на котором находятся детские музыкальные инструменты. Им предлагают послушать знакомые музыкальные произведения и определить, какие инструменты исполняют это произведение. Найти их на столе.</w:t>
      </w:r>
    </w:p>
    <w:p w:rsidR="00BF536C" w:rsidRPr="00B23B46" w:rsidRDefault="00BF536C" w:rsidP="00BF536C">
      <w:pPr>
        <w:jc w:val="center"/>
        <w:rPr>
          <w:b/>
          <w:bCs/>
        </w:rPr>
      </w:pPr>
      <w:r w:rsidRPr="00B23B46">
        <w:rPr>
          <w:b/>
          <w:bCs/>
        </w:rPr>
        <w:t>Весело-грустно.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 xml:space="preserve">Цель: </w:t>
      </w:r>
      <w:r w:rsidRPr="00B23B46">
        <w:t xml:space="preserve">Развивать у детей представление о характере музыки: весёлая, спокойная, грустная.    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>Игровой материал:</w:t>
      </w:r>
      <w:r w:rsidRPr="00B23B46">
        <w:t xml:space="preserve"> Карточка из плотного картона или дерева разделена на три квадрата: на первом изображён ребёнок с весёлым выражением лица; на втором – спокойным; на третьем – грустным. Три фишки с цифрами 1, 2, 3.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>Ход игры:</w:t>
      </w:r>
      <w:r w:rsidRPr="00B23B46">
        <w:t xml:space="preserve"> Дети слушают пьесу весёлого, спокойного или грустного характера и закрывают соответствующую картинку. Можно прослушать две или три пьесы, закрывая картинки в той последовательности, какой они звучали.           </w:t>
      </w:r>
    </w:p>
    <w:p w:rsidR="00BF536C" w:rsidRPr="00B23B46" w:rsidRDefault="00BF536C" w:rsidP="00BF536C">
      <w:pPr>
        <w:jc w:val="both"/>
      </w:pPr>
      <w:r w:rsidRPr="00B23B46">
        <w:rPr>
          <w:b/>
          <w:bCs/>
          <w:i/>
          <w:iCs/>
        </w:rPr>
        <w:t>Музыкальный материал:</w:t>
      </w:r>
      <w:r w:rsidRPr="00B23B46">
        <w:t xml:space="preserve"> «Три настроения» </w:t>
      </w:r>
      <w:proofErr w:type="spellStart"/>
      <w:r w:rsidRPr="00B23B46">
        <w:t>Левкодимова</w:t>
      </w:r>
      <w:proofErr w:type="spellEnd"/>
      <w:r w:rsidRPr="00B23B46">
        <w:t>.</w:t>
      </w:r>
    </w:p>
    <w:p w:rsidR="00BF536C" w:rsidRPr="00B23B46" w:rsidRDefault="00BF536C" w:rsidP="00BF536C">
      <w:pPr>
        <w:jc w:val="both"/>
      </w:pPr>
    </w:p>
    <w:p w:rsidR="00BF536C" w:rsidRPr="00B23B46" w:rsidRDefault="00BF536C" w:rsidP="00BF536C">
      <w:pPr>
        <w:jc w:val="both"/>
      </w:pPr>
      <w:r w:rsidRPr="00B23B46">
        <w:t xml:space="preserve"> </w:t>
      </w:r>
    </w:p>
    <w:p w:rsidR="00741810" w:rsidRDefault="00741810"/>
    <w:sectPr w:rsidR="00741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30"/>
    <w:rsid w:val="00741810"/>
    <w:rsid w:val="00BF536C"/>
    <w:rsid w:val="00E51D30"/>
    <w:rsid w:val="00E9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10EF0-D333-43BF-949D-976E9B68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536C"/>
    <w:pPr>
      <w:jc w:val="center"/>
    </w:pPr>
    <w:rPr>
      <w:rFonts w:ascii="Book Antiqua" w:hAnsi="Book Antiqua"/>
      <w:b/>
      <w:bCs/>
      <w:i/>
      <w:sz w:val="32"/>
    </w:rPr>
  </w:style>
  <w:style w:type="character" w:customStyle="1" w:styleId="20">
    <w:name w:val="Основной текст 2 Знак"/>
    <w:basedOn w:val="a0"/>
    <w:link w:val="2"/>
    <w:rsid w:val="00BF536C"/>
    <w:rPr>
      <w:rFonts w:ascii="Book Antiqua" w:eastAsia="Times New Roman" w:hAnsi="Book Antiqua" w:cs="Times New Roman"/>
      <w:b/>
      <w:bCs/>
      <w:i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1467</Words>
  <Characters>8365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3</cp:revision>
  <dcterms:created xsi:type="dcterms:W3CDTF">2015-09-21T15:05:00Z</dcterms:created>
  <dcterms:modified xsi:type="dcterms:W3CDTF">2015-09-21T15:45:00Z</dcterms:modified>
</cp:coreProperties>
</file>