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580" w:rsidRPr="0025670E" w:rsidRDefault="00A177F4" w:rsidP="0025670E">
      <w:pPr>
        <w:spacing w:after="0" w:line="240" w:lineRule="auto"/>
        <w:ind w:left="11" w:right="8" w:hanging="11"/>
        <w:jc w:val="center"/>
        <w:rPr>
          <w:i/>
          <w:color w:val="auto"/>
          <w:szCs w:val="28"/>
          <w:u w:val="single"/>
          <w:lang w:val="ru-RU"/>
        </w:rPr>
      </w:pPr>
      <w:r w:rsidRPr="0025670E">
        <w:rPr>
          <w:b/>
          <w:i/>
          <w:color w:val="auto"/>
          <w:szCs w:val="28"/>
          <w:u w:val="single"/>
          <w:lang w:val="ru-RU"/>
        </w:rPr>
        <w:t>Нетрадиционная техника рисования для детей ДОУ</w:t>
      </w:r>
    </w:p>
    <w:p w:rsidR="00FD5580" w:rsidRDefault="00A177F4" w:rsidP="0025670E">
      <w:pPr>
        <w:spacing w:after="0" w:line="240" w:lineRule="auto"/>
        <w:ind w:left="11" w:right="6" w:hanging="11"/>
        <w:jc w:val="center"/>
        <w:rPr>
          <w:b/>
          <w:i/>
          <w:color w:val="auto"/>
          <w:szCs w:val="28"/>
          <w:u w:val="single"/>
          <w:lang w:val="ru-RU"/>
        </w:rPr>
      </w:pPr>
      <w:r w:rsidRPr="0025670E">
        <w:rPr>
          <w:b/>
          <w:i/>
          <w:color w:val="auto"/>
          <w:szCs w:val="28"/>
          <w:u w:val="single"/>
          <w:lang w:val="ru-RU"/>
        </w:rPr>
        <w:t>в условиях реализации ФГОС</w:t>
      </w:r>
      <w:r w:rsidR="00034344">
        <w:rPr>
          <w:b/>
          <w:i/>
          <w:color w:val="auto"/>
          <w:szCs w:val="28"/>
          <w:u w:val="single"/>
          <w:lang w:val="ru-RU"/>
        </w:rPr>
        <w:t>.</w:t>
      </w:r>
    </w:p>
    <w:p w:rsidR="00034344" w:rsidRPr="0025670E" w:rsidRDefault="00034344" w:rsidP="0025670E">
      <w:pPr>
        <w:spacing w:after="0" w:line="240" w:lineRule="auto"/>
        <w:ind w:left="11" w:right="6" w:hanging="11"/>
        <w:jc w:val="center"/>
        <w:rPr>
          <w:i/>
          <w:color w:val="auto"/>
          <w:szCs w:val="28"/>
          <w:u w:val="single"/>
          <w:lang w:val="ru-RU"/>
        </w:rPr>
      </w:pPr>
    </w:p>
    <w:p w:rsidR="00FD5580" w:rsidRPr="0025670E" w:rsidRDefault="00A177F4" w:rsidP="0025670E">
      <w:pPr>
        <w:spacing w:after="0" w:line="240" w:lineRule="auto"/>
        <w:ind w:left="0" w:firstLine="720"/>
        <w:rPr>
          <w:color w:val="auto"/>
          <w:szCs w:val="28"/>
          <w:lang w:val="ru-RU"/>
        </w:rPr>
      </w:pPr>
      <w:r w:rsidRPr="0025670E">
        <w:rPr>
          <w:color w:val="auto"/>
          <w:szCs w:val="28"/>
          <w:lang w:val="ru-RU"/>
        </w:rPr>
        <w:t xml:space="preserve">Сегодня есть выбор вариантов художественного дошкольного образования, и определяется он наличием вариативных, дополнительных, альтернативных, авторских программно-методических материалов, которые недостаточно научно </w:t>
      </w:r>
      <w:r w:rsidR="001A3A9D" w:rsidRPr="0025670E">
        <w:rPr>
          <w:color w:val="auto"/>
          <w:szCs w:val="28"/>
          <w:lang w:val="ru-RU"/>
        </w:rPr>
        <w:t>обоснованы</w:t>
      </w:r>
      <w:r w:rsidRPr="0025670E">
        <w:rPr>
          <w:color w:val="auto"/>
          <w:szCs w:val="28"/>
          <w:lang w:val="ru-RU"/>
        </w:rPr>
        <w:t xml:space="preserve"> и требуют теоретической и экспериментальной проверки в конкретных условиях дошкольных образовательных учреждений. Доступность использования нетрадиционных техник определяется возрастными особенностями дошкольников. Так, например, начинать работу в этом направлении следует с таких техник, как рисование пальчиками, ладошкой, обрывание бумаги и т.п., но в старшем дошкольном возрасте эти, же техники дополнят художественный образ, создаваемый с помощью более сложных: </w:t>
      </w:r>
      <w:bookmarkStart w:id="0" w:name="_GoBack"/>
      <w:bookmarkEnd w:id="0"/>
      <w:proofErr w:type="spellStart"/>
      <w:r w:rsidR="001A3A9D" w:rsidRPr="0025670E">
        <w:rPr>
          <w:color w:val="auto"/>
          <w:szCs w:val="28"/>
          <w:lang w:val="ru-RU"/>
        </w:rPr>
        <w:t>кляксографии</w:t>
      </w:r>
      <w:proofErr w:type="spellEnd"/>
      <w:r w:rsidRPr="0025670E">
        <w:rPr>
          <w:color w:val="auto"/>
          <w:szCs w:val="28"/>
          <w:lang w:val="ru-RU"/>
        </w:rPr>
        <w:t xml:space="preserve">, монотипии и т.п.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Рисование вдвоем на длинной полосе бумаги</w:t>
      </w:r>
      <w:r w:rsidR="00034344">
        <w:rPr>
          <w:color w:val="auto"/>
          <w:szCs w:val="28"/>
          <w:lang w:val="ru-RU"/>
        </w:rPr>
        <w:t>.</w:t>
      </w:r>
    </w:p>
    <w:p w:rsidR="00FD5580" w:rsidRPr="0025670E" w:rsidRDefault="00A177F4" w:rsidP="0025670E">
      <w:pPr>
        <w:spacing w:after="0" w:line="240" w:lineRule="auto"/>
        <w:ind w:left="9" w:right="-8"/>
        <w:rPr>
          <w:color w:val="auto"/>
          <w:szCs w:val="28"/>
          <w:lang w:val="ru-RU"/>
        </w:rPr>
      </w:pPr>
      <w:r w:rsidRPr="0025670E">
        <w:rPr>
          <w:color w:val="auto"/>
          <w:szCs w:val="28"/>
          <w:lang w:val="ru-RU"/>
        </w:rPr>
        <w:t xml:space="preserve"> </w:t>
      </w:r>
      <w:r w:rsidR="0001081E" w:rsidRPr="0025670E">
        <w:rPr>
          <w:color w:val="auto"/>
          <w:szCs w:val="28"/>
          <w:lang w:val="ru-RU"/>
        </w:rPr>
        <w:tab/>
      </w:r>
      <w:r w:rsidRPr="0025670E">
        <w:rPr>
          <w:color w:val="auto"/>
          <w:szCs w:val="28"/>
          <w:lang w:val="ru-RU"/>
        </w:rPr>
        <w:t xml:space="preserve">Формат бумаги полезно менять (т.е. давать не только стандарт). В данном случае длинная полоска поможет рисовать вдвоем, не мешая друг другу. Можно рисовать изолированные предметы или сюжеты, т.е. работать рядом. И даже в этом случае ребенку теплее от локтя мамы или папы. А потом желательно перейти к коллективному рисованию. Взрослые и ребенок договариваются, кто, что будет рисовать, чтобы получился один сюжет.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Рисование с секретом в три пары рук</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Когда вашему ребенку исполниться 4 года, настоятельно советуем прибегать к этому методу. Заключается он в следующем. Берется прямоугольный лист бумаги, 3 карандаша. Распределяются взрослые и ребенок: кто будет рисовать первый, кто второй, кто третий. Первый начинает рисовать, а затем закрывает свой рисунок, загнув листочек сверху и оставив чуть-чуть, какую-то часть, для продолжения (шея, к примеру). Второй, не видя ничего, кроме шеи, продолжает, естественно, туловище, оставив видной только часть ног. Третий заканчивает. Затем открывается весь листок - и почти всегда получается смешно: от несоответствия пропорций, цветовых гамм. </w:t>
      </w:r>
    </w:p>
    <w:p w:rsidR="0001081E" w:rsidRPr="0025670E" w:rsidRDefault="00034344" w:rsidP="0025670E">
      <w:pPr>
        <w:spacing w:after="0" w:line="240" w:lineRule="auto"/>
        <w:ind w:left="9" w:right="-8"/>
        <w:rPr>
          <w:b/>
          <w:color w:val="auto"/>
          <w:szCs w:val="28"/>
          <w:lang w:val="ru-RU"/>
        </w:rPr>
      </w:pPr>
      <w:r>
        <w:rPr>
          <w:b/>
          <w:color w:val="auto"/>
          <w:szCs w:val="28"/>
          <w:lang w:val="ru-RU"/>
        </w:rPr>
        <w:t>Рисование</w:t>
      </w:r>
      <w:r w:rsidR="00A177F4" w:rsidRPr="0025670E">
        <w:rPr>
          <w:b/>
          <w:color w:val="auto"/>
          <w:szCs w:val="28"/>
          <w:lang w:val="ru-RU"/>
        </w:rPr>
        <w:t xml:space="preserve"> самого себя или рисование с натуры любимых игрушек.</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Рисование с натуры развивает наблюдательность, умение уже не творить, а изображать по правилам, т.е. нарисовать так, чтобы было похоже на оригинал и пропорциями, и формами, и цветом. Предложите вначале нарисовать самого себя, глядя в зеркало. А еще непременно много </w:t>
      </w:r>
      <w:proofErr w:type="gramStart"/>
      <w:r w:rsidRPr="0025670E">
        <w:rPr>
          <w:color w:val="auto"/>
          <w:szCs w:val="28"/>
          <w:lang w:val="ru-RU"/>
        </w:rPr>
        <w:t>раз</w:t>
      </w:r>
      <w:proofErr w:type="gramEnd"/>
      <w:r w:rsidRPr="0025670E">
        <w:rPr>
          <w:color w:val="auto"/>
          <w:szCs w:val="28"/>
          <w:lang w:val="ru-RU"/>
        </w:rPr>
        <w:t xml:space="preserve"> поглядывая в зеркало. А еще лучше, покажите, как вы, взрослые, будете рисовать себя, непременно много раз поглядывая в зеркало. Дальше пусть сам ребенок выбирает себе предмет, Это может быть любимая кукла, мишка или машина. Важно учить длительно, наблюдать, сопоставляя части предмета. И еще. Если ребенок отойдет от натуры, внесет что-то свое, в результате чего появится совершенно непохожий предмет или игрушка, - не огорчайтесь. Похвалите своего малыша: "Ты сегодня нарисовал новую машину! Наверно, тебе </w:t>
      </w:r>
      <w:proofErr w:type="gramStart"/>
      <w:r w:rsidRPr="0025670E">
        <w:rPr>
          <w:color w:val="auto"/>
          <w:szCs w:val="28"/>
          <w:lang w:val="ru-RU"/>
        </w:rPr>
        <w:t>такую</w:t>
      </w:r>
      <w:proofErr w:type="gramEnd"/>
      <w:r w:rsidRPr="0025670E">
        <w:rPr>
          <w:color w:val="auto"/>
          <w:szCs w:val="28"/>
          <w:lang w:val="ru-RU"/>
        </w:rPr>
        <w:t xml:space="preserve"> хочется?" Но обязательно в конце такого рисования важно спрашивать: "А чем нарисованная машина отличается от этой?" </w:t>
      </w:r>
    </w:p>
    <w:p w:rsidR="00FD5580" w:rsidRPr="0025670E" w:rsidRDefault="00A177F4" w:rsidP="0025670E">
      <w:pPr>
        <w:pStyle w:val="1"/>
        <w:spacing w:after="0" w:line="240" w:lineRule="auto"/>
        <w:ind w:left="-5"/>
        <w:jc w:val="both"/>
        <w:rPr>
          <w:b w:val="0"/>
          <w:color w:val="auto"/>
          <w:szCs w:val="28"/>
          <w:lang w:val="ru-RU"/>
        </w:rPr>
      </w:pPr>
      <w:r w:rsidRPr="0025670E">
        <w:rPr>
          <w:b w:val="0"/>
          <w:color w:val="auto"/>
          <w:szCs w:val="28"/>
          <w:lang w:val="ru-RU"/>
        </w:rPr>
        <w:t xml:space="preserve">«Я рисую маму…» </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Хорошо бы продолжить рисование с натуры или рисование по памяти (объектами для такого изображения могут стать члены семьи, родственники и друзья). В качестве вспомогательного материала могут быть фотографии или беседы о характерных особенностях внешнего вида отсутствующих родственников... Берутся и </w:t>
      </w:r>
      <w:r w:rsidRPr="0025670E">
        <w:rPr>
          <w:color w:val="auto"/>
          <w:szCs w:val="28"/>
          <w:lang w:val="ru-RU"/>
        </w:rPr>
        <w:lastRenderedPageBreak/>
        <w:t xml:space="preserve">рассматриваются фотографии. Проводится беседа: "Какая бабушка Валя? Какие у нее волосы? Прическа? Любимое платье? Улыбка?" И начинается процесс сотворчества. Через время можно предложить нарисовать по памяти подружек. Когда соберется достаточно рисунков с изображением родственников и друзей, советуем организовать мини-выставку "Мои родные и близкие", где по достоинству оцениваются первые портреты дошкольника.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Поролоновые рисунки</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Почему-то мы все склонны думать, что, если рисуем красками, то обязательно и кисточкой. Далеко не всегда, утверждают </w:t>
      </w:r>
      <w:proofErr w:type="spellStart"/>
      <w:r w:rsidRPr="0025670E">
        <w:rPr>
          <w:color w:val="auto"/>
          <w:szCs w:val="28"/>
          <w:lang w:val="ru-RU"/>
        </w:rPr>
        <w:t>тризовцы</w:t>
      </w:r>
      <w:proofErr w:type="spellEnd"/>
      <w:r w:rsidRPr="0025670E">
        <w:rPr>
          <w:color w:val="auto"/>
          <w:szCs w:val="28"/>
          <w:lang w:val="ru-RU"/>
        </w:rPr>
        <w:t xml:space="preserve">.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Загадочные рисунки</w:t>
      </w:r>
      <w:r w:rsidR="00034344">
        <w:rPr>
          <w:color w:val="auto"/>
          <w:szCs w:val="28"/>
          <w:lang w:val="ru-RU"/>
        </w:rPr>
        <w:t>.</w:t>
      </w:r>
    </w:p>
    <w:p w:rsidR="0001081E" w:rsidRPr="0025670E" w:rsidRDefault="00A177F4" w:rsidP="0025670E">
      <w:pPr>
        <w:spacing w:after="0" w:line="240" w:lineRule="auto"/>
        <w:ind w:left="9" w:right="-8" w:firstLine="711"/>
        <w:rPr>
          <w:b/>
          <w:color w:val="auto"/>
          <w:szCs w:val="28"/>
          <w:lang w:val="ru-RU"/>
        </w:rPr>
      </w:pPr>
      <w:r w:rsidRPr="0025670E">
        <w:rPr>
          <w:color w:val="auto"/>
          <w:szCs w:val="28"/>
          <w:lang w:val="ru-RU"/>
        </w:rPr>
        <w:t>Загадочные рисунки могут получаться следующим образом. Берется картон размером примерно 20</w:t>
      </w:r>
      <w:r w:rsidRPr="0025670E">
        <w:rPr>
          <w:color w:val="auto"/>
          <w:szCs w:val="28"/>
        </w:rPr>
        <w:t>x</w:t>
      </w:r>
      <w:r w:rsidRPr="0025670E">
        <w:rPr>
          <w:color w:val="auto"/>
          <w:szCs w:val="28"/>
          <w:lang w:val="ru-RU"/>
        </w:rPr>
        <w:t xml:space="preserve">20 см. И складывается пополам. Затем выбирается полушерстяная или шерстяная нитка длиной около 30 см, ее конец на 8 - 10 см обмакивается в густую краску и зажимается внутри картона. Следует затем поводить внутри картона этой ниткой, а потом вынуть ее и раскрыть картон. Получается хаотичное изображение, которое рассматривают, обводят и дорисовывают взрослые с детьми. Чрезвычайно полезно давать названия получившимся изображениям. Это сложная умственно-речевая работа в сочетании </w:t>
      </w:r>
      <w:proofErr w:type="gramStart"/>
      <w:r w:rsidRPr="0025670E">
        <w:rPr>
          <w:color w:val="auto"/>
          <w:szCs w:val="28"/>
          <w:lang w:val="ru-RU"/>
        </w:rPr>
        <w:t>с</w:t>
      </w:r>
      <w:proofErr w:type="gramEnd"/>
      <w:r w:rsidRPr="0025670E">
        <w:rPr>
          <w:color w:val="auto"/>
          <w:szCs w:val="28"/>
          <w:lang w:val="ru-RU"/>
        </w:rPr>
        <w:t xml:space="preserve"> </w:t>
      </w:r>
      <w:proofErr w:type="gramStart"/>
      <w:r w:rsidRPr="0025670E">
        <w:rPr>
          <w:color w:val="auto"/>
          <w:szCs w:val="28"/>
          <w:lang w:val="ru-RU"/>
        </w:rPr>
        <w:t>изобразительной</w:t>
      </w:r>
      <w:proofErr w:type="gramEnd"/>
      <w:r w:rsidRPr="0025670E">
        <w:rPr>
          <w:color w:val="auto"/>
          <w:szCs w:val="28"/>
          <w:lang w:val="ru-RU"/>
        </w:rPr>
        <w:t xml:space="preserve"> будет способствовать интеллектуальному развитию детей дошкольного возраста. </w:t>
      </w:r>
      <w:r w:rsidRPr="0025670E">
        <w:rPr>
          <w:b/>
          <w:color w:val="auto"/>
          <w:szCs w:val="28"/>
          <w:lang w:val="ru-RU"/>
        </w:rPr>
        <w:t xml:space="preserve">  </w:t>
      </w:r>
    </w:p>
    <w:p w:rsidR="00FD5580" w:rsidRPr="0025670E" w:rsidRDefault="00A177F4" w:rsidP="0025670E">
      <w:pPr>
        <w:spacing w:after="0" w:line="240" w:lineRule="auto"/>
        <w:ind w:right="-8"/>
        <w:rPr>
          <w:color w:val="auto"/>
          <w:szCs w:val="28"/>
          <w:lang w:val="ru-RU"/>
        </w:rPr>
      </w:pPr>
      <w:r w:rsidRPr="0025670E">
        <w:rPr>
          <w:b/>
          <w:color w:val="auto"/>
          <w:szCs w:val="28"/>
          <w:lang w:val="ru-RU"/>
        </w:rPr>
        <w:t>Рисование мелками</w:t>
      </w:r>
      <w:r w:rsidR="00034344">
        <w:rPr>
          <w:b/>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 мелок и уголь. Гак, асфальт располагает к емкому изображению сюжетов. Их (если нет дождя) можно развивать на следующий день. Л затем по сюжетам составлять рассказы. А на керамических плитках (которые порой в остатках хранятся где</w:t>
      </w:r>
      <w:r w:rsidR="00D94196">
        <w:rPr>
          <w:color w:val="auto"/>
          <w:szCs w:val="28"/>
          <w:lang w:val="ru-RU"/>
        </w:rPr>
        <w:t>-</w:t>
      </w:r>
      <w:r w:rsidRPr="0025670E">
        <w:rPr>
          <w:color w:val="auto"/>
          <w:szCs w:val="28"/>
          <w:lang w:val="ru-RU"/>
        </w:rPr>
        <w:t xml:space="preserve">нибудь в кладовой), мы рекомендуем изображать мелками или углем узоры, маленькие предметы. Большие камни (типа валунов) просятся украсить их под изображение головы животного или под пенек. Смотря, что или кого по форме камень напоминает.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Метод волшебного рисунка</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Реализуется этот метод так. Углом восковой свечи на белой бумаге рисуется изображение (елочка, домик, а может бать целый сюжет). Затем кистью, а лучше ватой или поролоном, краска наносится сверху на все изображение. Вследствие того, что краска не </w:t>
      </w:r>
      <w:proofErr w:type="gramStart"/>
      <w:r w:rsidRPr="0025670E">
        <w:rPr>
          <w:color w:val="auto"/>
          <w:szCs w:val="28"/>
          <w:lang w:val="ru-RU"/>
        </w:rPr>
        <w:t>ложится</w:t>
      </w:r>
      <w:proofErr w:type="gramEnd"/>
      <w:r w:rsidRPr="0025670E">
        <w:rPr>
          <w:color w:val="auto"/>
          <w:szCs w:val="28"/>
          <w:lang w:val="ru-RU"/>
        </w:rPr>
        <w:t xml:space="preserve"> на жирное изображение свечой рисунок как бы появляется внезапно перед глазами ребят, проявляясь. Можно такой же эффект получить, рисуя вначале канцелярским клеем или кусочком хозяйственного мыла. При этом не последнюю роль играет подбор фона к предмету. К примеру, нарисованного свечой снеговика лучше закрасить голубой краской, а лодочку зеленой. Не нужно беспокоиться, если при рисовании начнут крошиться свечи или мыло. Это зависит от их качества.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lastRenderedPageBreak/>
        <w:t>Разрисовка маленьких камешков</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w:t>
      </w:r>
      <w:proofErr w:type="gramStart"/>
      <w:r w:rsidRPr="0025670E">
        <w:rPr>
          <w:color w:val="auto"/>
          <w:szCs w:val="28"/>
          <w:lang w:val="ru-RU"/>
        </w:rPr>
        <w:t xml:space="preserve">( </w:t>
      </w:r>
      <w:proofErr w:type="gramEnd"/>
      <w:r w:rsidRPr="0025670E">
        <w:rPr>
          <w:color w:val="auto"/>
          <w:szCs w:val="28"/>
          <w:lang w:val="ru-RU"/>
        </w:rPr>
        <w:t xml:space="preserve">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 xml:space="preserve">Метод </w:t>
      </w:r>
      <w:proofErr w:type="spellStart"/>
      <w:r w:rsidRPr="0025670E">
        <w:rPr>
          <w:color w:val="auto"/>
          <w:szCs w:val="28"/>
          <w:lang w:val="ru-RU"/>
        </w:rPr>
        <w:t>ниткографии</w:t>
      </w:r>
      <w:proofErr w:type="spellEnd"/>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Существует этот метод в основном для девочек. Но это не значит, что он не пригоден для детей другого пола. А заключается он в следующем. Вначале делается из картона экран размером 25</w:t>
      </w:r>
      <w:r w:rsidRPr="0025670E">
        <w:rPr>
          <w:color w:val="auto"/>
          <w:szCs w:val="28"/>
        </w:rPr>
        <w:t>x</w:t>
      </w:r>
      <w:r w:rsidRPr="0025670E">
        <w:rPr>
          <w:color w:val="auto"/>
          <w:szCs w:val="28"/>
          <w:lang w:val="ru-RU"/>
        </w:rPr>
        <w:t xml:space="preserve">25 см. На картон наклеивается или бархатная бумага, или однотонный фланель. К экрану хорошо бы подготовить </w:t>
      </w:r>
      <w:proofErr w:type="gramStart"/>
      <w:r w:rsidRPr="0025670E">
        <w:rPr>
          <w:color w:val="auto"/>
          <w:szCs w:val="28"/>
          <w:lang w:val="ru-RU"/>
        </w:rPr>
        <w:t>симпатичные</w:t>
      </w:r>
      <w:proofErr w:type="gramEnd"/>
      <w:r w:rsidRPr="0025670E">
        <w:rPr>
          <w:color w:val="auto"/>
          <w:szCs w:val="28"/>
          <w:lang w:val="ru-RU"/>
        </w:rPr>
        <w:t xml:space="preserve">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Рисование на мокрой бумаге</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До недавних пор считалось, что рисовать можно только на сухой бумаге, ведь краска достаточно разбавлена водой. 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w:t>
      </w:r>
      <w:proofErr w:type="gramStart"/>
      <w:r w:rsidRPr="0025670E">
        <w:rPr>
          <w:color w:val="auto"/>
          <w:szCs w:val="28"/>
          <w:lang w:val="ru-RU"/>
        </w:rPr>
        <w:t>-р</w:t>
      </w:r>
      <w:proofErr w:type="gramEnd"/>
      <w:r w:rsidRPr="0025670E">
        <w:rPr>
          <w:color w:val="auto"/>
          <w:szCs w:val="28"/>
          <w:lang w:val="ru-RU"/>
        </w:rPr>
        <w:t xml:space="preserve">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 </w:t>
      </w:r>
    </w:p>
    <w:p w:rsidR="00FD5580" w:rsidRPr="0025670E" w:rsidRDefault="00A177F4" w:rsidP="0025670E">
      <w:pPr>
        <w:pStyle w:val="1"/>
        <w:spacing w:after="0" w:line="240" w:lineRule="auto"/>
        <w:ind w:left="-5" w:firstLine="0"/>
        <w:jc w:val="both"/>
        <w:rPr>
          <w:color w:val="auto"/>
          <w:szCs w:val="28"/>
          <w:lang w:val="ru-RU"/>
        </w:rPr>
      </w:pPr>
      <w:r w:rsidRPr="0025670E">
        <w:rPr>
          <w:color w:val="auto"/>
          <w:szCs w:val="28"/>
          <w:lang w:val="ru-RU"/>
        </w:rPr>
        <w:t>Тканевые изображения</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lastRenderedPageBreak/>
        <w:t>Объемная аппликация</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Очевидно, что дети любят заниматься аппликацией: вырезать что-либо и наклеивать, получая от самого процесса массу удовольствия. И нужно создавать им все условия. Наряду с плоскостной аппликацией научить их делать </w:t>
      </w:r>
      <w:proofErr w:type="gramStart"/>
      <w:r w:rsidRPr="0025670E">
        <w:rPr>
          <w:color w:val="auto"/>
          <w:szCs w:val="28"/>
          <w:lang w:val="ru-RU"/>
        </w:rPr>
        <w:t>объемную</w:t>
      </w:r>
      <w:proofErr w:type="gramEnd"/>
      <w:r w:rsidRPr="0025670E">
        <w:rPr>
          <w:color w:val="auto"/>
          <w:szCs w:val="28"/>
          <w:lang w:val="ru-RU"/>
        </w:rPr>
        <w:t xml:space="preserve">: объемная лучше воспринимается дошкольником и более реалистично отражает окружающий мир. С целью получения такого изображения нужно хорошо помять в детских руках аппликативную цветную бумагу, затем слегка распрямить и вырезать требуемую форму. После чего едва наклеить и в случае необходимости дорисовать отдельные детали карандашом или фломастером. Сделайте, к примеру, так любимую детьми черепашку. Помните коричневую бумагу, слегка распрямите, вырежьте овальную форму и наклейте, а затем подрисуйте голову и ноги.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Рисуем с помощью открыток</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Трех-, четыре</w:t>
      </w:r>
      <w:proofErr w:type="gramStart"/>
      <w:r w:rsidRPr="0025670E">
        <w:rPr>
          <w:color w:val="auto"/>
          <w:szCs w:val="28"/>
          <w:lang w:val="ru-RU"/>
        </w:rPr>
        <w:t>х-</w:t>
      </w:r>
      <w:proofErr w:type="gramEnd"/>
      <w:r w:rsidRPr="0025670E">
        <w:rPr>
          <w:color w:val="auto"/>
          <w:szCs w:val="28"/>
          <w:lang w:val="ru-RU"/>
        </w:rPr>
        <w:t xml:space="preserve"> и даже пятилетнему ребенку порой сложно нарисовать собаку и жука. Их можно взять </w:t>
      </w:r>
      <w:proofErr w:type="gramStart"/>
      <w:r w:rsidRPr="0025670E">
        <w:rPr>
          <w:color w:val="auto"/>
          <w:szCs w:val="28"/>
          <w:lang w:val="ru-RU"/>
        </w:rPr>
        <w:t>готовыми</w:t>
      </w:r>
      <w:proofErr w:type="gramEnd"/>
      <w:r w:rsidRPr="0025670E">
        <w:rPr>
          <w:color w:val="auto"/>
          <w:szCs w:val="28"/>
          <w:lang w:val="ru-RU"/>
        </w:rPr>
        <w:t xml:space="preserve">, а к собачке и жучку пусть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Учимся делать фон</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Обычно дети рисуют на белой бумаге. Так отчетливее видно. Так быстрее. Но некоторые сюжеты требую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 </w:t>
      </w:r>
    </w:p>
    <w:p w:rsidR="00FD5580" w:rsidRPr="0025670E" w:rsidRDefault="00A177F4" w:rsidP="0025670E">
      <w:pPr>
        <w:pStyle w:val="1"/>
        <w:spacing w:after="0" w:line="240" w:lineRule="auto"/>
        <w:ind w:left="-5"/>
        <w:jc w:val="both"/>
        <w:rPr>
          <w:color w:val="auto"/>
          <w:szCs w:val="28"/>
          <w:lang w:val="ru-RU"/>
        </w:rPr>
      </w:pPr>
      <w:r w:rsidRPr="0025670E">
        <w:rPr>
          <w:color w:val="auto"/>
          <w:szCs w:val="28"/>
          <w:lang w:val="ru-RU"/>
        </w:rPr>
        <w:t>Коллаж</w:t>
      </w:r>
      <w:r w:rsidR="00034344">
        <w:rPr>
          <w:color w:val="auto"/>
          <w:szCs w:val="28"/>
          <w:lang w:val="ru-RU"/>
        </w:rPr>
        <w:t>.</w:t>
      </w:r>
    </w:p>
    <w:p w:rsidR="00FD5580" w:rsidRPr="0025670E" w:rsidRDefault="00A177F4" w:rsidP="0025670E">
      <w:pPr>
        <w:spacing w:after="0" w:line="240" w:lineRule="auto"/>
        <w:ind w:left="9" w:right="-8" w:firstLine="711"/>
        <w:rPr>
          <w:color w:val="auto"/>
          <w:szCs w:val="28"/>
          <w:lang w:val="ru-RU"/>
        </w:rPr>
      </w:pPr>
      <w:r w:rsidRPr="0025670E">
        <w:rPr>
          <w:color w:val="auto"/>
          <w:szCs w:val="28"/>
          <w:lang w:val="ru-RU"/>
        </w:rPr>
        <w:t xml:space="preserve">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w:t>
      </w:r>
    </w:p>
    <w:p w:rsidR="009842B6" w:rsidRPr="0025670E" w:rsidRDefault="00A177F4" w:rsidP="0025670E">
      <w:pPr>
        <w:spacing w:after="0" w:line="240" w:lineRule="auto"/>
        <w:ind w:left="9" w:right="-8"/>
        <w:rPr>
          <w:color w:val="auto"/>
          <w:szCs w:val="28"/>
          <w:lang w:val="ru-RU"/>
        </w:rPr>
      </w:pPr>
      <w:r w:rsidRPr="0025670E">
        <w:rPr>
          <w:color w:val="auto"/>
          <w:szCs w:val="28"/>
          <w:lang w:val="ru-RU"/>
        </w:rPr>
        <w:t xml:space="preserve">Например, один из детей 5-6 лет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 Предела совершенствованию и творчеству в изобразительной деятельности нет. Английский педагог-исследователь Анна Роговин рекомендует все, что есть под рукой, использовать для упражнений в рисовании: рисовать тряпочкой, бумажной салфеткой (сложенной много раз); рисовать разной водой, старой чайной заваркой, кофейной гущей, выжимкой из ягод. Полезно так же раскрашивать банки и бутылки, катушки и коробки и т.д. </w:t>
      </w:r>
    </w:p>
    <w:p w:rsidR="00FD5580" w:rsidRPr="0050751B" w:rsidRDefault="00FD5580" w:rsidP="0050751B">
      <w:pPr>
        <w:spacing w:after="0" w:line="240" w:lineRule="auto"/>
        <w:ind w:left="-1" w:right="312" w:firstLine="377"/>
        <w:rPr>
          <w:color w:val="auto"/>
          <w:sz w:val="24"/>
          <w:szCs w:val="24"/>
          <w:lang w:val="ru-RU"/>
        </w:rPr>
      </w:pPr>
    </w:p>
    <w:sectPr w:rsidR="00FD5580" w:rsidRPr="0050751B" w:rsidSect="001A3A9D">
      <w:pgSz w:w="11906" w:h="16838"/>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D5580"/>
    <w:rsid w:val="0001081E"/>
    <w:rsid w:val="00034344"/>
    <w:rsid w:val="001A3A9D"/>
    <w:rsid w:val="0025670E"/>
    <w:rsid w:val="004E43FB"/>
    <w:rsid w:val="0050751B"/>
    <w:rsid w:val="00956F3F"/>
    <w:rsid w:val="009842B6"/>
    <w:rsid w:val="00A177F4"/>
    <w:rsid w:val="00D94196"/>
    <w:rsid w:val="00FD5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FB"/>
    <w:pPr>
      <w:spacing w:after="9" w:line="364"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4E43FB"/>
    <w:pPr>
      <w:keepNext/>
      <w:keepLines/>
      <w:spacing w:after="136"/>
      <w:ind w:left="1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E43FB"/>
    <w:rPr>
      <w:rFonts w:ascii="Times New Roman" w:eastAsia="Times New Roman" w:hAnsi="Times New Roman" w:cs="Times New Roman"/>
      <w:b/>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Рисуем в нетрадиционной технике</vt:lpstr>
    </vt:vector>
  </TitlesOfParts>
  <Company>WPI StaforceTEAM</Company>
  <LinksUpToDate>false</LinksUpToDate>
  <CharactersWithSpaces>12508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Рисуем в нетрадиционной технике</dc:title>
  <dc:subject/>
  <dc:creator>Лёля-Нюша</dc:creator>
  <cp:keywords/>
  <cp:lastModifiedBy>МБДОУ-117</cp:lastModifiedBy>
  <cp:revision>9</cp:revision>
  <dcterms:created xsi:type="dcterms:W3CDTF">2015-08-29T06:36:00Z</dcterms:created>
  <dcterms:modified xsi:type="dcterms:W3CDTF">2018-02-22T04:27:00Z</dcterms:modified>
</cp:coreProperties>
</file>