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70" w:rsidRPr="00C56970" w:rsidRDefault="00C56970" w:rsidP="00C56970">
      <w:pPr>
        <w:shd w:val="clear" w:color="auto" w:fill="E6E6FA"/>
        <w:spacing w:before="210" w:after="150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C56970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Мифы о развивающих игрушках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 Одно из требований к игрушкам – они должны развивать ребенка.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 Что такое развивающая игрушка? Что она развивает? В чем ее отличие </w:t>
      </w:r>
      <w:proofErr w:type="gramStart"/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от</w:t>
      </w:r>
      <w:proofErr w:type="gramEnd"/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обычной?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  Предлагаем вашему вниманию отрывок из книги Смирновой Е. «Во что играют наши дети. Игры и игрушки в зеркале психологии», написанной на основе психолого-педагогических исследований Центра игры и игрушки Московского городского психолого - педагогического университета.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 Существует несколько мифов о развивающих игрушках, которые, по сути, имеют весьма отдаленное отношение к реальности.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Comic Sans MS" w:eastAsia="Times New Roman" w:hAnsi="Comic Sans MS" w:cs="Tahoma"/>
          <w:color w:val="4B4B4B"/>
          <w:sz w:val="24"/>
          <w:szCs w:val="24"/>
          <w:lang w:eastAsia="ru-RU"/>
        </w:rPr>
        <w:t>              Миф первый: «Развивающие игрушки учат»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  Многие родители полагают, что раннее развитие ребенка связано с его обучением. Такое представление укоренилось не только в сознании, но и в практической жизни многих людей. Более того: развитие ребенка стало сферой достаточно распространенного и очень прибыльного бизнеса. В настоящее время функционирует много новых центров раннего развития, прогимназий, школ для малышей, специализированных детских садов и пр. Появляется все больше методик, авторы которых обещают родителям развить у маленьких детей логическое мышление, научить их читать и считать — причем очень быстро и очень рано. Чего стоят одни названия подобных методик: «Читать раньше, чем ходить», «Думать раньше, чем говорить» и пр. Прилавки книжных и детских магазинов ломятся от различных пособий для детей в возрасте от 1 до 6 лет, призывающих родителей как можно раньше научить малышей читать, писать, считать, логически мыслить. Как правило, эти пособия представляют собой красиво иллюстрированные издания, в которых содержатся сведения, очевидные для взрослых, но пока что неизвестные маленьким детям: о величине, форме, цвете, буквах и цифрах. Большинство игр, которым приписывается название «развивающих», представляет собой наборы для знакомства с новой информацией и тренировки каких-либо навыков. Например, пособие для детей первого года жизни включает несколько книг, каждая из которых посвящена какой-либо отдельной области развития ребенка: зрительному и слуховому восприятию, осязанию, моторике, речи и пр. Каждая книга содержит набор упражнений для развития соответствующих функций. И так для каждого года жизни. Понятно, что с возрастом количество осваиваемых навыков увеличивается и число «необходимых для жизни» пособий возрастает.   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lastRenderedPageBreak/>
        <w:drawing>
          <wp:inline distT="0" distB="0" distL="0" distR="0">
            <wp:extent cx="2305050" cy="2943225"/>
            <wp:effectExtent l="19050" t="0" r="0" b="0"/>
            <wp:docPr id="1" name="Рисунок 1" descr="Картинки по запросу школа гно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кола гном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 С точки зрения родителей и авторов такой продукции, развитие ребенка понимается исключительно как обучение и освоение навыков. Иногда такое освоение называется развитием способностей (способность различать форму, способность различать звуки и пр.), но суть от этого не меняется. Развитие ребенка представляется как «сумма развития» различных способностей, которому целенаправленно способствует взрослый во время специальных занятий с малышом. Всецело доверяя авторам подобных изданий, родители, вместо того, чтоб предложить ребенку для игры пирамидки и кубики, покупают своему малышу подобные дидактические пособия, сажают его перед собой и начинают «развивать». Такие «сеансы развития», как правило, выглядят как специальные занятия, на которых взрослый, в соответствии с инструкцией пособия, сообщает малышу некоторую новую информацию. Например, мама показывает картинки в книжке и сообщает: «Это красный квадрат. А это синий треугольник. Покажи, где красный квадрат? Где синий треугольник?».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 Ребенок — не сумма отдельных навыков и не компьютер, в который последовательно вводятся отдельные программы. И развивается он не через освоение отдельных умений, а совсем по-другому.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 Но понять это, оказывается, непросто. Попробуем в этом разобраться.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 Для начала определим, что стоит за психологическим понятием «развитие». Развитие — это всегда возникновение нового качества. По отношению к детскому развитию это появление нового отношения к миру и к другим людям, новых способностей, желаний, интересов и мотивов (побуждений) к действию. Новое отражается и выражается в детской инициативности и самостоятельности, когда ребенок сам что-то придумывает, создает, сам к чему-то стремится. Действия под диктовку взрослого, как и ответы на его вопросы (даже правильные), не имеют никакого отношения к развитию ребенка. Напротив, они могут стать тормозом такого развития, поскольку лишают малыша собственной активности. Исследования последних лет показывают: дети, с раннего возраста ориентированные на обучение и «раннее развитие», оказываются в старшем возрасте </w:t>
      </w:r>
      <w:proofErr w:type="gramStart"/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менее творческими</w:t>
      </w:r>
      <w:proofErr w:type="gramEnd"/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, менее уверенными в себе, более тревожными и напряженными. Достижения в конкретных знаниях и умениях (таких, как умение читать или знание цифр) не дают никаких преимуществ в умственном развитии и даже в освоении школьной программы. Все эти знания для ребенка — </w:t>
      </w: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формальные, чужие и не нужные для его детской жизни. Малыш не может чувствовать себя свободным, активным и самостоятельным, когда его обучают. Поэтому такого рода «раннее развитие» не только не способствует, но даже препятствует действительному развитию личности ребенка. Сейчас все чаще встречаются случаи «отчужденного знания» у маленьких детей.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>
            <wp:extent cx="5657850" cy="7715250"/>
            <wp:effectExtent l="19050" t="0" r="0" b="0"/>
            <wp:docPr id="2" name="Рисунок 2" descr="Картинки по запросу ребенок читает на горш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ебенок читает на горшк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 Например, трехлетний малыш, научившийся читать и поражающий взрослых скоростью чтения, совершенно не понимает, что он читает — не может даже </w:t>
      </w: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приблизительно объяснить, что же он за минуту до этого так бойко прочитал. Чтение для такого ребенка — механический навык, никак не связанный с его собственным желанием читать, с любовью к книге. И в будущем такой ребенок, скорее всего, будет избегать чуждого для него, бессмысленного занятия: он не станет читателем в настоящем смысле слова. О каком же развитии можно тут говорить?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Comic Sans MS" w:eastAsia="Times New Roman" w:hAnsi="Comic Sans MS" w:cs="Tahoma"/>
          <w:color w:val="4B4B4B"/>
          <w:sz w:val="24"/>
          <w:szCs w:val="24"/>
          <w:lang w:eastAsia="ru-RU"/>
        </w:rPr>
        <w:t>            Миф второй: «Развивающие игрушки тренируют ум»</w:t>
      </w: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Многие родители понимают развитие ребенка как развитие интеллектуальное. С этой точки зрения наиболее полезными оказываются головоломки, или логические задачи.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 В крайнем случае — </w:t>
      </w:r>
      <w:proofErr w:type="spellStart"/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пазлы</w:t>
      </w:r>
      <w:proofErr w:type="spellEnd"/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. И если ребенок долго может сидеть над такой «игрушкой», в особенности, если у него что-то получается, родители полагают, что он развивается. Но это глубокое заблуждение. Ребенок может часами собирать </w:t>
      </w:r>
      <w:proofErr w:type="spellStart"/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пазлы</w:t>
      </w:r>
      <w:proofErr w:type="spellEnd"/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наугад, механически подбирая детали по форме, — и при этом даже не замечает, какую картинку он собирает. Может крутить в руках головоломку, перебирать ее отдельные части, — и при этом не очень понимает, почему у него получается (или не получается) та или иная конструкция.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Для взрослого, даже для младшего школьника задачки такого типа действительно могут быть увлекательными и полезными.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lastRenderedPageBreak/>
        <w:drawing>
          <wp:inline distT="0" distB="0" distL="0" distR="0">
            <wp:extent cx="3400425" cy="4219575"/>
            <wp:effectExtent l="19050" t="0" r="9525" b="0"/>
            <wp:docPr id="3" name="Рисунок 3" descr="Картинки по запросу головолом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головолом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        </w:t>
      </w: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>
            <wp:extent cx="3943350" cy="2600325"/>
            <wp:effectExtent l="19050" t="0" r="0" b="0"/>
            <wp:docPr id="4" name="Рисунок 4" descr="Картинки по запросу ребенок собирает пазлы вверх но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ребенок собирает пазлы вверх ног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 Но для дошкольника — для ребенка, не достигшего возраста 6–7 лет, — тренировка интеллекта и решение умственных задач вряд ли будет иметь развивающее значение. У большинства детей (за исключением некоторых вундеркиндов) нет реальной мотивации к этой деятельности.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 Дошкольник познает мир и участвует в нем своей общей практической активностью — за счет физических (а не умственных) действий, за счет высказываний, переживаний и замыслов.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           Действительное развитие происходит только тогда, когда ребенок делает что-то сам, по собственному желанию, а значит — с интересом и удовольствием.</w:t>
      </w: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Для малыша полноценное развитие тесно связано с эмоциональным благополучием, с развитием социального чувства. Ведь в </w:t>
      </w: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дошкольном возрасте, прежде всего, формируется душевный мир ребенка, его мировоззрение, его самосознание и отношение к другим людям.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 Невозможно назвать развитым ребенка, который с большим или меньшим успехом собирает </w:t>
      </w:r>
      <w:proofErr w:type="spellStart"/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пазлы</w:t>
      </w:r>
      <w:proofErr w:type="spellEnd"/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 но не умеет общаться и не понимает смысла сказок. Развитие ума и интеллектуальных сил — это задача следующего периода — школьного возраста. И происходит оно не в игре с игрушками, а совсем в другой деятельности.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   </w:t>
      </w:r>
      <w:r w:rsidRPr="00C56970">
        <w:rPr>
          <w:rFonts w:ascii="Comic Sans MS" w:eastAsia="Times New Roman" w:hAnsi="Comic Sans MS" w:cs="Tahoma"/>
          <w:color w:val="4B4B4B"/>
          <w:sz w:val="24"/>
          <w:szCs w:val="24"/>
          <w:lang w:eastAsia="ru-RU"/>
        </w:rPr>
        <w:t>Миф третий: «Развивающие игрушки современны и высокотехнологичны»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 Порой родителям кажется, что их детям не нужны куклы, звери и машинки. Эти игрушки, бывшие верными друзьями малышей полвека назад, сегодня безвозвратно устарели и не могут способствовать главной задаче — развитию. Сейчас детям нужны совершенно другие вещи, которых не было в годы детства их родителей. Они оснащены электронным, высокотехнологическим оборудованием, превращающим их в небольших интерактивных роботов, очень похожих на настоящих зверей и детей.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Современные куклы все более автоматизируются и приобретают самостоятельное существование.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Куклы-роботы, или интерактивные куклы, оснащенные специальными программами, могут жить «своей жизнью», независимой от деятельности ребенка, а иногда и руководить его действиями. Например, кукольный младенец при нажимании определенного рычага на спине начинает через каждые 40–50 секунд произносить команды: «Мамочка, спой мне песенку!»; «Мне скучно, давай поиграем!»; «Мамочка, покорми меня!».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Игрушечные звери могут «выражать свое отношение» к ребенку. Например, медвежонок, щенок или котенок «обожают» обниматься, умеют вилять хвостиком и узнавать голос хозяина.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>
            <wp:extent cx="4019550" cy="3409950"/>
            <wp:effectExtent l="19050" t="0" r="0" b="0"/>
            <wp:docPr id="5" name="Рисунок 5" descr="Картинки по запросу интерактивные игр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интерактивные игруш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 xml:space="preserve">          Уже не нужно ничего изобретать и придумывать: все имеется в готовом виде. Пожалуй, вершиной игрушечной конкретности на сегодняшний день является «беременная» </w:t>
      </w:r>
      <w:proofErr w:type="spellStart"/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Барби</w:t>
      </w:r>
      <w:proofErr w:type="spellEnd"/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 которая «наглядно моделирует» процессы беременности и родов: открыв дверцу в кукольном животе, девочка может легко достать из него младенца, а потом вернуть назад.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  Такие игрушки удивляют, забавляют, кажутся суперсовременными. Однако их никак нельзя назвать развивающими. С игрушками, оснащенными такими техническими возможностями, ребенку не нужно играть: роботы-младенцы и роботы-щенки не требуют ничего придумывать, не побуждают воображение работать.    Действия с такими игрушками стереотипны и однообразны: нужно всего лишь нажимать на определенные места и наблюдать, что скажет или сделает игрушка. Облегчая ребенку игровую задачу, мы, тем самым, вынуждаем его сводить игру к однообразным и стереотипным движениям, ограничиваем возможности ребенка к самостоятельным осмысленным действиям, а значит — тормозим его развитие.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 Это только на первый </w:t>
      </w:r>
      <w:proofErr w:type="gramStart"/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взгляд</w:t>
      </w:r>
      <w:proofErr w:type="gramEnd"/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кажется, что ребенок управляет игрушкой. На самом деле игрушка управляет им: навязывает ему действия и схемы поведения. А малыш не имеет возможности действовать самостоятельно: оживлять, додумывать, представлять. Ему остается быть пассивным наблюдателем. А это очень быстро надоедает. И совершенная в техническом отношении игрушка оказывается заброшенной в дальний угол. Ей на смену требуются все новые и новые роботы — с новыми «</w:t>
      </w:r>
      <w:proofErr w:type="spellStart"/>
      <w:proofErr w:type="gramStart"/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наворотами</w:t>
      </w:r>
      <w:proofErr w:type="spellEnd"/>
      <w:proofErr w:type="gramEnd"/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», что полностью соответствует законам общества потребления, но плохо соотносится с законами детской психологии.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«Хорошая» кукла должна оставлять ребенку простор для собственной фантазии, для возникновения собственных замыслов — то есть быть открытой для игры.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Главные качества детской игры — свобода действий, эмоциональная насыщенность, творческая активность и изобретательность. Им нет места рядом с технологическими зомби.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</w:t>
      </w:r>
      <w:r w:rsidRPr="00C56970">
        <w:rPr>
          <w:rFonts w:ascii="Comic Sans MS" w:eastAsia="Times New Roman" w:hAnsi="Comic Sans MS" w:cs="Tahoma"/>
          <w:color w:val="4B4B4B"/>
          <w:sz w:val="24"/>
          <w:szCs w:val="24"/>
          <w:lang w:eastAsia="ru-RU"/>
        </w:rPr>
        <w:t>Миф четвертый: «Развивающие игрушки — это работающие копии взрослых предметов»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 Все больше распространяется мнение, что игрушки должны непосредственно готовить ребенка к взрослой жизни, а именно прививать навыки работы с бытовыми и техническими приборами. Современный рынок предлагает большое количество приборов для детей, которые почти точно воспроизводят настоящие, только в уменьшенном размере: маленькие </w:t>
      </w:r>
      <w:proofErr w:type="spellStart"/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электроволновые</w:t>
      </w:r>
      <w:proofErr w:type="spellEnd"/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печки, в которых можно по-настоящему разогреть бутерброд или приготовить кашу, работающие миксеры и электрические утюги, маленькие фены и стиральные </w:t>
      </w:r>
      <w:proofErr w:type="gramStart"/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машины</w:t>
      </w:r>
      <w:proofErr w:type="gramEnd"/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и, наконец, — настоящие детские компьютеры.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 Сюда же можно отнести так называемые «наборы визажиста» или «наборы парикмахера», ставшие необычайно популярными в последнее время. В набор, как правило, входит женская голова (в натуральную величину или ее уменьшенная копия), предназначенная быть своего рода тренажером для создания причесок или макияжа. К ней прилагаются необходимые принадлежности — расчески, </w:t>
      </w: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заколки, косметика и другие подобные вещицы. Иногда они хранятся внутри головы, которая, как коробка, открывается и закрывается.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Считается, что, играя с такой «головой», малыш между делом может освоить некоторые практические навыки — например, научится делать прически или пользоваться современной техникой. Однако игра с такими предметами — далеко не лучшее средство обучения. Конечно, можно (и это часто делается) использовать игру исключительно в обучающих целях, но тогда ее главные, специфические функции отходят на второй план или полностью вытесняются. Например, можно организовать игру в магазин, чтобы научить ребенка пользоваться весами. Тогда имеет смысл использовать настоящие или электронные весы, на которых дети будут взвешивать разные предметы, определять стоимость «товара».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В подобных играх дети, возможно, и научатся взвешивать, отмерять, давать сдачу. Однако в центре их внимания будут находиться действия с весами и другими предметами, а главное содержание игры — отношения между продавцом и покупателем, стремление вжиться в выбранную взрослую роль и ей соответствовать — будет отодвинуто на второй план. Настоящая игра — это ни в коем случае не упражнение в какой-то частной функции. Ребенок, разыгрывая роль шофера, доктора или парикмахера, не приобретает и не должен приобретать те или иные «полезные навыки».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>
            <wp:extent cx="1285875" cy="962025"/>
            <wp:effectExtent l="19050" t="0" r="9525" b="0"/>
            <wp:docPr id="6" name="Рисунок 6" descr="Картинки по запросу игрушка голова для игры в парикмахерскую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игрушка голова для игры в парикмахерскую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                                 </w:t>
      </w:r>
      <w:r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>
            <wp:extent cx="990600" cy="1238250"/>
            <wp:effectExtent l="19050" t="0" r="0" b="0"/>
            <wp:docPr id="7" name="Рисунок 7" descr="Картинки по запросу дети играют в больницу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дети играют в больницу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Когда он крутит баранку руля или делает кукле уколы, он не обучается действительно водить машину или лечить больных. Но то, что он получает за счет этой игры, значительно важнее и существеннее для формирования личности дошкольника: </w:t>
      </w:r>
      <w:r w:rsidRPr="00C56970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малыш постигает смысл человеческой деятельности, отношения между людьми и приобретает желание стать взрослым.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Специфические предметы нужны ему всего лишь как атрибуты, знаки, помогающие войти в роль, и они не должны перетягивать на себя внимание ребенка, не должны вытеснять из поля его внимания человека.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 Чем более детализированным и развернутым является практическое действие, тем более свернутым и неосознанным становится внутренний план игры — ролевые отношения, переживание себя в новом качестве, продумывание сюжета. Свернутость или развернутость игрового практического действия во многом зависит от игрушки — от степени ее сложности и реалистичности. Поэтому предметы для игры не должны быть действующими копиями реальных предметов. Они не должны перетягивать на себя все внимание ребенка. Их задача — оставаться условными обозначениями предметов, сохраняя свою служебную функцию. Обобщенность и условность игровых действий является признаком того, что главными для ребенка стали отношения между участниками игры и что эти отношения эмоционально переживаются.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          </w:t>
      </w:r>
      <w:r w:rsidRPr="00C56970">
        <w:rPr>
          <w:rFonts w:ascii="Comic Sans MS" w:eastAsia="Times New Roman" w:hAnsi="Comic Sans MS" w:cs="Tahoma"/>
          <w:color w:val="4B4B4B"/>
          <w:sz w:val="24"/>
          <w:szCs w:val="24"/>
          <w:lang w:eastAsia="ru-RU"/>
        </w:rPr>
        <w:t>Миф пятый: «Развивающие игрушки — это вовсе не игрушки, а электронные и компьютерные игры»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Современные дети, полагают взрослые, быстрее умнеют и раньше взрослеют. Им предстоит жить в совершенно ином обществе — технологичном и компьютеризированном. Детям потребуется освоить огромный объем информации и овладеть главным средством современной жизни — компьютером. Поэтому традиционная детская игра — это пустая трата времени, праздная забава, которая ничего не дает для будущего. Значительно важнее, не теряя времени, приобщить малыша к компьютеру — чем раньше, тем лучше.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писок веских причин отобрать у ребёнка планшет" style="width:336pt;height:345.75pt"/>
        </w:pict>
      </w: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pict>
          <v:shape id="_x0000_i1026" type="#_x0000_t75" alt="5 веских причин забрать у детей все гаджеты прямо сейчас" style="width:302.25pt;height:301.5pt"/>
        </w:pic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 Лет так с трех-четырех. Тем более</w:t>
      </w:r>
      <w:proofErr w:type="gramStart"/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</w:t>
      </w:r>
      <w:proofErr w:type="gramEnd"/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что для этого есть всем известное действенное средство — компьютерные игры.   И родители усаживают дошкольников за компьютеры и снабжают их электронными играми. А точнее сказать, «подсаживают» малышей на эти игры.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      Маленькие дети с удовольствием включаются в это занятие. Они могут часами сидеть за игрой, удивляя взрослых своими успехами. Они быстро овладевают работой с клавиатурой, мышкой, с разными программами. Но со временем родители замечают, что ребенка все труднее оторвать от компьютера: он уже не хочет общаться со сверстниками, слушать сказки или бегать во дворе. Компьютер поглощает все его силы, время и интересы. При этом для ребенка компьютер становится не средством для работы или получения информации, а полновластным хозяином его воли, ума и души. Здесь уже ни о каком развитии говорить не приходится.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Итак, все «игрушки», упомянутые выше, отнюдь не являются развивающими. Более того, они вообще не являются игрушками.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                            </w:t>
      </w: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>
            <wp:extent cx="4286250" cy="3362325"/>
            <wp:effectExtent l="19050" t="0" r="0" b="0"/>
            <wp:docPr id="10" name="Рисунок 10" descr="Дети играют на корабле — стоковый вектор #12385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ти играют на корабле — стоковый вектор #123854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                     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 Настоящая игрушка – это средство для детской игры. 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 А игра и есть самая главная и самая развивающая деятельность для ребенка – дошкольника.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Вы покупаете ребенку игрушки?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Помните: главная </w:t>
      </w:r>
      <w:r w:rsidRPr="00C56970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задача игрушки — быть средством для игры, будить воображение ребенка, подсказывать ему сюжетные ходы. Только та игрушка может считаться развивающей, с которой можно интересно, разнообразно и осмысленно играть.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Материал подготовила педагог – психолог Антонова Вера Григорьевна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 Советуем прочитать:</w:t>
      </w:r>
    </w:p>
    <w:p w:rsidR="00C56970" w:rsidRPr="00C56970" w:rsidRDefault="00C56970" w:rsidP="00C5697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1. Смирнова Е., Абдуллаева Е., и др. «Во что играют наши дети. Игры и игрушки в зеркале психологии», изд-во «</w:t>
      </w:r>
      <w:proofErr w:type="spellStart"/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ЛомоносовЪ</w:t>
      </w:r>
      <w:proofErr w:type="spellEnd"/>
      <w:r w:rsidRPr="00C56970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», М., 2009</w:t>
      </w:r>
    </w:p>
    <w:p w:rsidR="00220353" w:rsidRDefault="00220353"/>
    <w:sectPr w:rsidR="00220353" w:rsidSect="0022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970"/>
    <w:rsid w:val="00220353"/>
    <w:rsid w:val="00C5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53"/>
  </w:style>
  <w:style w:type="paragraph" w:styleId="1">
    <w:name w:val="heading 1"/>
    <w:basedOn w:val="a"/>
    <w:link w:val="10"/>
    <w:uiPriority w:val="9"/>
    <w:qFormat/>
    <w:rsid w:val="00C56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6970"/>
  </w:style>
  <w:style w:type="character" w:styleId="a4">
    <w:name w:val="Emphasis"/>
    <w:basedOn w:val="a0"/>
    <w:uiPriority w:val="20"/>
    <w:qFormat/>
    <w:rsid w:val="00C56970"/>
    <w:rPr>
      <w:i/>
      <w:iCs/>
    </w:rPr>
  </w:style>
  <w:style w:type="character" w:styleId="a5">
    <w:name w:val="Strong"/>
    <w:basedOn w:val="a0"/>
    <w:uiPriority w:val="22"/>
    <w:qFormat/>
    <w:rsid w:val="00C569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www.google.ru/url?url=http://biletvdet.ru/rekomendacii-dlya-roditeley/igra-pomogla-izbavitsya-ot-straxa&amp;rct=j&amp;frm=1&amp;q=&amp;esrc=s&amp;sa=U&amp;ved=0ahUKEwiIg_jHx9rPAhXI1ywKHePdBu0QwW4IIDAE&amp;usg=AFQjCNE0zsA78OaC1F3k8P_p5YmaWYtJOg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www.google.ru/url?url=http://tvojmalysh.net/golova-kukly-dlya-raschesyvaniya.html&amp;rct=j&amp;frm=1&amp;q=&amp;esrc=s&amp;sa=U&amp;ved=0ahUKEwjroomIy9rPAhXIjCwKHbA_DcAQwW4ILDAL&amp;usg=AFQjCNFOeXqiGwxFVwYh3euOmF-vqjZx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2560</Words>
  <Characters>14596</Characters>
  <Application>Microsoft Office Word</Application>
  <DocSecurity>0</DocSecurity>
  <Lines>121</Lines>
  <Paragraphs>34</Paragraphs>
  <ScaleCrop>false</ScaleCrop>
  <Company/>
  <LinksUpToDate>false</LinksUpToDate>
  <CharactersWithSpaces>17122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МБДОУ-117</dc:creator>
  <cp:keywords/>
  <dc:description/>
  <cp:lastModifiedBy>МБДОУ-117</cp:lastModifiedBy>
  <cp:revision>2</cp:revision>
  <dcterms:created xsi:type="dcterms:W3CDTF">2016-11-24T05:10:00Z</dcterms:created>
  <dcterms:modified xsi:type="dcterms:W3CDTF">2016-11-24T05:11:00Z</dcterms:modified>
</cp:coreProperties>
</file>